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373C" w:rsidRPr="001A07A8" w:rsidRDefault="0098753A" w:rsidP="001A07A8">
      <w:pPr>
        <w:jc w:val="center"/>
        <w:rPr>
          <w:rFonts w:ascii="標楷體" w:eastAsia="標楷體" w:hAnsi="標楷體"/>
          <w:b/>
          <w:sz w:val="28"/>
        </w:rPr>
      </w:pPr>
      <w:r w:rsidRPr="001A07A8">
        <w:rPr>
          <w:rFonts w:ascii="標楷體" w:eastAsia="標楷體" w:hAnsi="標楷體" w:hint="eastAsia"/>
          <w:b/>
          <w:sz w:val="28"/>
        </w:rPr>
        <w:t>1</w:t>
      </w:r>
      <w:r w:rsidR="00BF3FDC">
        <w:rPr>
          <w:rFonts w:ascii="標楷體" w:eastAsia="標楷體" w:hAnsi="標楷體"/>
          <w:b/>
          <w:sz w:val="28"/>
        </w:rPr>
        <w:t>13</w:t>
      </w:r>
      <w:r w:rsidRPr="001A07A8">
        <w:rPr>
          <w:rFonts w:ascii="標楷體" w:eastAsia="標楷體" w:hAnsi="標楷體"/>
          <w:b/>
          <w:sz w:val="28"/>
        </w:rPr>
        <w:t>年嘉義市特色店家形象再造</w:t>
      </w:r>
      <w:r w:rsidRPr="001A07A8">
        <w:rPr>
          <w:rFonts w:ascii="標楷體" w:eastAsia="標楷體" w:hAnsi="標楷體" w:hint="eastAsia"/>
          <w:b/>
          <w:sz w:val="28"/>
        </w:rPr>
        <w:t>設計</w:t>
      </w:r>
      <w:r w:rsidR="00633064" w:rsidRPr="001A07A8">
        <w:rPr>
          <w:rFonts w:ascii="標楷體" w:eastAsia="標楷體" w:hAnsi="標楷體" w:hint="eastAsia"/>
          <w:b/>
          <w:sz w:val="28"/>
        </w:rPr>
        <w:t>服務</w:t>
      </w:r>
      <w:r w:rsidRPr="001A07A8">
        <w:rPr>
          <w:rFonts w:ascii="標楷體" w:eastAsia="標楷體" w:hAnsi="標楷體" w:hint="eastAsia"/>
          <w:b/>
          <w:sz w:val="28"/>
        </w:rPr>
        <w:t>委託契約書</w:t>
      </w:r>
      <w:r w:rsidR="00174E6B">
        <w:rPr>
          <w:rFonts w:ascii="標楷體" w:eastAsia="標楷體" w:hAnsi="標楷體" w:hint="eastAsia"/>
          <w:b/>
          <w:sz w:val="28"/>
        </w:rPr>
        <w:t>（稿）</w:t>
      </w:r>
    </w:p>
    <w:p w:rsidR="0098753A" w:rsidRPr="00FB713C" w:rsidRDefault="0098753A" w:rsidP="00FB713C">
      <w:pPr>
        <w:rPr>
          <w:rFonts w:ascii="標楷體" w:eastAsia="標楷體" w:hAnsi="標楷體"/>
        </w:rPr>
      </w:pPr>
      <w:r w:rsidRPr="00FB713C">
        <w:rPr>
          <w:rFonts w:ascii="標楷體" w:eastAsia="標楷體" w:hAnsi="標楷體" w:hint="eastAsia"/>
        </w:rPr>
        <w:t>立契約書人</w:t>
      </w:r>
      <w:proofErr w:type="gramStart"/>
      <w:r w:rsidR="00FB713C">
        <w:rPr>
          <w:rFonts w:ascii="標楷體" w:eastAsia="標楷體" w:hAnsi="標楷體" w:hint="eastAsia"/>
        </w:rPr>
        <w:t>─</w:t>
      </w:r>
      <w:proofErr w:type="gramEnd"/>
      <w:r w:rsidR="00FB713C">
        <w:rPr>
          <w:rFonts w:ascii="標楷體" w:eastAsia="標楷體" w:hAnsi="標楷體" w:hint="eastAsia"/>
        </w:rPr>
        <w:t>─</w:t>
      </w:r>
      <w:r w:rsidRPr="00FB713C">
        <w:rPr>
          <w:rFonts w:ascii="標楷體" w:eastAsia="標楷體" w:hAnsi="標楷體" w:hint="eastAsia"/>
        </w:rPr>
        <w:t>補助公司行號：</w:t>
      </w:r>
      <w:r w:rsidR="00226796">
        <w:rPr>
          <w:rFonts w:ascii="標楷體" w:eastAsia="標楷體" w:hAnsi="標楷體" w:hint="eastAsia"/>
          <w:color w:val="FF0000"/>
        </w:rPr>
        <w:t>商號名稱</w:t>
      </w:r>
      <w:r w:rsidRPr="00FB713C">
        <w:rPr>
          <w:rFonts w:ascii="標楷體" w:eastAsia="標楷體" w:hAnsi="標楷體" w:hint="eastAsia"/>
        </w:rPr>
        <w:t>（以下簡稱甲方）</w:t>
      </w:r>
    </w:p>
    <w:p w:rsidR="0098753A" w:rsidRPr="00FB713C" w:rsidRDefault="00FB713C" w:rsidP="00FB713C">
      <w:pPr>
        <w:ind w:left="1440"/>
        <w:rPr>
          <w:rFonts w:ascii="標楷體" w:eastAsia="標楷體" w:hAnsi="標楷體"/>
        </w:rPr>
      </w:pPr>
      <w:r>
        <w:rPr>
          <w:rFonts w:ascii="標楷體" w:eastAsia="標楷體" w:hAnsi="標楷體" w:hint="eastAsia"/>
        </w:rPr>
        <w:t xml:space="preserve">　</w:t>
      </w:r>
      <w:r w:rsidR="0098753A" w:rsidRPr="00FB713C">
        <w:rPr>
          <w:rFonts w:ascii="標楷體" w:eastAsia="標楷體" w:hAnsi="標楷體" w:hint="eastAsia"/>
        </w:rPr>
        <w:t>本案設計業者：</w:t>
      </w:r>
      <w:r w:rsidR="00226796">
        <w:rPr>
          <w:rFonts w:ascii="標楷體" w:eastAsia="標楷體" w:hAnsi="標楷體" w:hint="eastAsia"/>
          <w:color w:val="FF0000"/>
        </w:rPr>
        <w:t>設計業者名稱</w:t>
      </w:r>
      <w:r w:rsidR="0098753A" w:rsidRPr="00FB713C">
        <w:rPr>
          <w:rFonts w:ascii="標楷體" w:eastAsia="標楷體" w:hAnsi="標楷體" w:hint="eastAsia"/>
        </w:rPr>
        <w:t>（以下簡稱乙方）</w:t>
      </w:r>
    </w:p>
    <w:p w:rsidR="0098753A" w:rsidRPr="00FB713C" w:rsidRDefault="0098753A" w:rsidP="0098753A">
      <w:pPr>
        <w:rPr>
          <w:rFonts w:ascii="標楷體" w:eastAsia="標楷體" w:hAnsi="標楷體"/>
        </w:rPr>
      </w:pPr>
      <w:r w:rsidRPr="00FB713C">
        <w:rPr>
          <w:rFonts w:ascii="標楷體" w:eastAsia="標楷體" w:hAnsi="標楷體" w:hint="eastAsia"/>
        </w:rPr>
        <w:t xml:space="preserve">　　茲因甲方獲嘉義市政府「1</w:t>
      </w:r>
      <w:r w:rsidR="00BF3FDC">
        <w:rPr>
          <w:rFonts w:ascii="標楷體" w:eastAsia="標楷體" w:hAnsi="標楷體"/>
        </w:rPr>
        <w:t>13</w:t>
      </w:r>
      <w:r w:rsidRPr="00FB713C">
        <w:rPr>
          <w:rFonts w:ascii="標楷體" w:eastAsia="標楷體" w:hAnsi="標楷體"/>
        </w:rPr>
        <w:t>年嘉義市特色店家形象再</w:t>
      </w:r>
      <w:r w:rsidR="00025A1A">
        <w:rPr>
          <w:rFonts w:ascii="標楷體" w:eastAsia="標楷體" w:hAnsi="標楷體"/>
        </w:rPr>
        <w:t>造</w:t>
      </w:r>
      <w:r w:rsidR="00BF3FDC">
        <w:rPr>
          <w:rFonts w:ascii="標楷體" w:eastAsia="標楷體" w:hAnsi="標楷體"/>
        </w:rPr>
        <w:t>補助</w:t>
      </w:r>
      <w:r w:rsidRPr="00FB713C">
        <w:rPr>
          <w:rFonts w:ascii="標楷體" w:eastAsia="標楷體" w:hAnsi="標楷體"/>
        </w:rPr>
        <w:t>計畫</w:t>
      </w:r>
      <w:r w:rsidRPr="00FB713C">
        <w:rPr>
          <w:rFonts w:ascii="標楷體" w:eastAsia="標楷體" w:hAnsi="標楷體" w:hint="eastAsia"/>
        </w:rPr>
        <w:t>」</w:t>
      </w:r>
      <w:r w:rsidR="00BF3FDC">
        <w:rPr>
          <w:rFonts w:ascii="標楷體" w:eastAsia="標楷體" w:hAnsi="標楷體" w:hint="eastAsia"/>
        </w:rPr>
        <w:t>補助</w:t>
      </w:r>
      <w:r w:rsidRPr="00FB713C">
        <w:rPr>
          <w:rFonts w:ascii="標楷體" w:eastAsia="標楷體" w:hAnsi="標楷體"/>
        </w:rPr>
        <w:t>資格</w:t>
      </w:r>
      <w:r w:rsidRPr="00FB713C">
        <w:rPr>
          <w:rFonts w:ascii="標楷體" w:eastAsia="標楷體" w:hAnsi="標楷體" w:hint="eastAsia"/>
        </w:rPr>
        <w:t>，委託乙方辦理設計規劃，經雙方同意訂立本契約，約定條款如下：</w:t>
      </w:r>
    </w:p>
    <w:p w:rsidR="0098753A" w:rsidRPr="00FB713C" w:rsidRDefault="0098753A" w:rsidP="0098753A">
      <w:pPr>
        <w:rPr>
          <w:rFonts w:ascii="標楷體" w:eastAsia="標楷體" w:hAnsi="標楷體"/>
        </w:rPr>
      </w:pPr>
      <w:r w:rsidRPr="00633064">
        <w:rPr>
          <w:rFonts w:ascii="標楷體" w:eastAsia="標楷體" w:hAnsi="標楷體" w:hint="eastAsia"/>
          <w:b/>
        </w:rPr>
        <w:t xml:space="preserve">第一條 </w:t>
      </w:r>
      <w:r w:rsidRPr="00FB713C">
        <w:rPr>
          <w:rFonts w:ascii="標楷體" w:eastAsia="標楷體" w:hAnsi="標楷體" w:hint="eastAsia"/>
        </w:rPr>
        <w:t xml:space="preserve"> </w:t>
      </w:r>
      <w:r w:rsidRPr="00633064">
        <w:rPr>
          <w:rFonts w:ascii="標楷體" w:eastAsia="標楷體" w:hAnsi="標楷體" w:hint="eastAsia"/>
          <w:b/>
        </w:rPr>
        <w:t>設計案名稱</w:t>
      </w:r>
      <w:r w:rsidRPr="00FB713C">
        <w:rPr>
          <w:rFonts w:ascii="標楷體" w:eastAsia="標楷體" w:hAnsi="標楷體" w:hint="eastAsia"/>
        </w:rPr>
        <w:t>：</w:t>
      </w:r>
      <w:r w:rsidR="00226796">
        <w:rPr>
          <w:rFonts w:ascii="標楷體" w:eastAsia="標楷體" w:hAnsi="標楷體" w:hint="eastAsia"/>
          <w:color w:val="FF0000"/>
        </w:rPr>
        <w:t>計畫名稱(請自取</w:t>
      </w:r>
      <w:r w:rsidR="00170252">
        <w:rPr>
          <w:rFonts w:ascii="標楷體" w:eastAsia="標楷體" w:hAnsi="標楷體" w:hint="eastAsia"/>
          <w:color w:val="FF0000"/>
        </w:rPr>
        <w:t>、同成果報告書</w:t>
      </w:r>
      <w:r w:rsidR="00226796">
        <w:rPr>
          <w:rFonts w:ascii="標楷體" w:eastAsia="標楷體" w:hAnsi="標楷體" w:hint="eastAsia"/>
          <w:color w:val="FF0000"/>
        </w:rPr>
        <w:t>)</w:t>
      </w:r>
    </w:p>
    <w:p w:rsidR="0098753A" w:rsidRPr="00226796" w:rsidRDefault="0098753A" w:rsidP="0098753A">
      <w:pPr>
        <w:rPr>
          <w:rFonts w:ascii="標楷體" w:eastAsia="標楷體" w:hAnsi="標楷體"/>
          <w:u w:val="single"/>
        </w:rPr>
      </w:pPr>
      <w:r w:rsidRPr="00633064">
        <w:rPr>
          <w:rFonts w:ascii="標楷體" w:eastAsia="標楷體" w:hAnsi="標楷體" w:hint="eastAsia"/>
          <w:b/>
        </w:rPr>
        <w:t>第二條</w:t>
      </w:r>
      <w:r w:rsidRPr="00FB713C">
        <w:rPr>
          <w:rFonts w:ascii="標楷體" w:eastAsia="標楷體" w:hAnsi="標楷體" w:hint="eastAsia"/>
        </w:rPr>
        <w:t xml:space="preserve"> </w:t>
      </w:r>
      <w:r w:rsidRPr="00633064">
        <w:rPr>
          <w:rFonts w:ascii="標楷體" w:eastAsia="標楷體" w:hAnsi="標楷體" w:hint="eastAsia"/>
          <w:b/>
        </w:rPr>
        <w:t xml:space="preserve"> 設計案地點</w:t>
      </w:r>
      <w:r w:rsidRPr="00FB713C">
        <w:rPr>
          <w:rFonts w:ascii="標楷體" w:eastAsia="標楷體" w:hAnsi="標楷體" w:hint="eastAsia"/>
        </w:rPr>
        <w:t>：</w:t>
      </w:r>
      <w:r w:rsidR="00226796">
        <w:rPr>
          <w:rFonts w:ascii="標楷體" w:eastAsia="標楷體" w:hAnsi="標楷體" w:hint="eastAsia"/>
          <w:u w:val="single"/>
        </w:rPr>
        <w:t xml:space="preserve">                   (營業地點)</w:t>
      </w:r>
    </w:p>
    <w:p w:rsidR="0098753A" w:rsidRPr="00226796" w:rsidRDefault="0098753A" w:rsidP="0098753A">
      <w:pPr>
        <w:rPr>
          <w:rFonts w:ascii="標楷體" w:eastAsia="標楷體" w:hAnsi="標楷體"/>
          <w:u w:val="single"/>
        </w:rPr>
      </w:pPr>
      <w:r w:rsidRPr="00633064">
        <w:rPr>
          <w:rFonts w:ascii="標楷體" w:eastAsia="標楷體" w:hAnsi="標楷體"/>
          <w:b/>
        </w:rPr>
        <w:t>第三條</w:t>
      </w:r>
      <w:r w:rsidR="00FB713C">
        <w:rPr>
          <w:rFonts w:ascii="標楷體" w:eastAsia="標楷體" w:hAnsi="標楷體" w:hint="eastAsia"/>
        </w:rPr>
        <w:t xml:space="preserve">　</w:t>
      </w:r>
      <w:r w:rsidR="00FB713C" w:rsidRPr="00633064">
        <w:rPr>
          <w:rFonts w:ascii="標楷體" w:eastAsia="標楷體" w:hAnsi="標楷體"/>
          <w:b/>
        </w:rPr>
        <w:t>設計項目與需求</w:t>
      </w:r>
      <w:r w:rsidR="00FB713C">
        <w:rPr>
          <w:rFonts w:ascii="標楷體" w:eastAsia="標楷體" w:hAnsi="標楷體" w:hint="eastAsia"/>
        </w:rPr>
        <w:t>：</w:t>
      </w:r>
      <w:r w:rsidR="00226796">
        <w:rPr>
          <w:rFonts w:ascii="標楷體" w:eastAsia="標楷體" w:hAnsi="標楷體" w:hint="eastAsia"/>
          <w:u w:val="single"/>
        </w:rPr>
        <w:t xml:space="preserve">                    </w:t>
      </w:r>
    </w:p>
    <w:p w:rsidR="00FB713C" w:rsidRDefault="00FB713C" w:rsidP="0098753A">
      <w:pPr>
        <w:rPr>
          <w:rFonts w:ascii="標楷體" w:eastAsia="標楷體" w:hAnsi="標楷體"/>
        </w:rPr>
      </w:pPr>
      <w:r w:rsidRPr="00633064">
        <w:rPr>
          <w:rFonts w:ascii="標楷體" w:eastAsia="標楷體" w:hAnsi="標楷體"/>
          <w:b/>
        </w:rPr>
        <w:t>第四條</w:t>
      </w:r>
      <w:r>
        <w:rPr>
          <w:rFonts w:ascii="標楷體" w:eastAsia="標楷體" w:hAnsi="標楷體" w:hint="eastAsia"/>
        </w:rPr>
        <w:t xml:space="preserve">　</w:t>
      </w:r>
      <w:r w:rsidRPr="00633064">
        <w:rPr>
          <w:rFonts w:ascii="標楷體" w:eastAsia="標楷體" w:hAnsi="標楷體"/>
          <w:b/>
        </w:rPr>
        <w:t>甲方協力事項</w:t>
      </w:r>
    </w:p>
    <w:p w:rsidR="00FB713C" w:rsidRDefault="00FB713C" w:rsidP="00FB713C">
      <w:pPr>
        <w:ind w:leftChars="400" w:left="960"/>
        <w:rPr>
          <w:rFonts w:ascii="標楷體" w:eastAsia="標楷體" w:hAnsi="標楷體"/>
        </w:rPr>
      </w:pPr>
      <w:r w:rsidRPr="00FB713C">
        <w:rPr>
          <w:rFonts w:ascii="標楷體" w:eastAsia="標楷體" w:hAnsi="標楷體" w:hint="eastAsia"/>
        </w:rPr>
        <w:t>甲方應提供或委託乙方協助取得</w:t>
      </w:r>
      <w:r>
        <w:rPr>
          <w:rFonts w:ascii="標楷體" w:eastAsia="標楷體" w:hAnsi="標楷體" w:hint="eastAsia"/>
        </w:rPr>
        <w:t>相關設計所需</w:t>
      </w:r>
      <w:r w:rsidRPr="00FB713C">
        <w:rPr>
          <w:rFonts w:ascii="標楷體" w:eastAsia="標楷體" w:hAnsi="標楷體" w:hint="eastAsia"/>
        </w:rPr>
        <w:t>圖說文件</w:t>
      </w:r>
      <w:r w:rsidR="00633064">
        <w:rPr>
          <w:rFonts w:ascii="標楷體" w:eastAsia="標楷體" w:hAnsi="標楷體" w:hint="eastAsia"/>
        </w:rPr>
        <w:t>，</w:t>
      </w:r>
      <w:r w:rsidRPr="00FB713C">
        <w:rPr>
          <w:rFonts w:ascii="標楷體" w:eastAsia="標楷體" w:hAnsi="標楷體" w:hint="eastAsia"/>
        </w:rPr>
        <w:t>供核對現況及規劃設計參照之用</w:t>
      </w:r>
      <w:r w:rsidR="00633064">
        <w:rPr>
          <w:rFonts w:ascii="標楷體" w:eastAsia="標楷體" w:hAnsi="標楷體" w:hint="eastAsia"/>
        </w:rPr>
        <w:t>，且設計內容需於合法範圍內進行</w:t>
      </w:r>
      <w:r w:rsidRPr="00FB713C">
        <w:rPr>
          <w:rFonts w:ascii="標楷體" w:eastAsia="標楷體" w:hAnsi="標楷體" w:hint="eastAsia"/>
        </w:rPr>
        <w:t>。甲方應提供申請所需證件及用印，並配合所需一切手續。</w:t>
      </w:r>
    </w:p>
    <w:p w:rsidR="00FB713C" w:rsidRPr="00633064" w:rsidRDefault="00FB713C" w:rsidP="00FB713C">
      <w:pPr>
        <w:rPr>
          <w:rFonts w:ascii="標楷體" w:eastAsia="標楷體" w:hAnsi="標楷體"/>
          <w:b/>
        </w:rPr>
      </w:pPr>
      <w:r w:rsidRPr="00633064">
        <w:rPr>
          <w:rFonts w:ascii="標楷體" w:eastAsia="標楷體" w:hAnsi="標楷體"/>
          <w:b/>
        </w:rPr>
        <w:t>第五條</w:t>
      </w:r>
      <w:r w:rsidRPr="00633064">
        <w:rPr>
          <w:rFonts w:ascii="標楷體" w:eastAsia="標楷體" w:hAnsi="標楷體" w:hint="eastAsia"/>
          <w:b/>
        </w:rPr>
        <w:t xml:space="preserve">　</w:t>
      </w:r>
      <w:r w:rsidRPr="00633064">
        <w:rPr>
          <w:rFonts w:ascii="標楷體" w:eastAsia="標楷體" w:hAnsi="標楷體"/>
          <w:b/>
        </w:rPr>
        <w:t>乙方設計服務範圍</w:t>
      </w:r>
    </w:p>
    <w:p w:rsidR="00FB713C" w:rsidRDefault="00633064" w:rsidP="00FB713C">
      <w:pPr>
        <w:ind w:leftChars="400" w:left="960"/>
        <w:rPr>
          <w:rFonts w:ascii="標楷體" w:eastAsia="標楷體" w:hAnsi="標楷體"/>
        </w:rPr>
      </w:pPr>
      <w:r>
        <w:rPr>
          <w:rFonts w:ascii="標楷體" w:eastAsia="標楷體" w:hAnsi="標楷體"/>
        </w:rPr>
        <w:t>乙方所提供設計服務</w:t>
      </w:r>
      <w:proofErr w:type="gramStart"/>
      <w:r>
        <w:rPr>
          <w:rFonts w:ascii="標楷體" w:eastAsia="標楷體" w:hAnsi="標楷體"/>
        </w:rPr>
        <w:t>範圍係甲方</w:t>
      </w:r>
      <w:proofErr w:type="gramEnd"/>
      <w:r>
        <w:rPr>
          <w:rFonts w:ascii="標楷體" w:eastAsia="標楷體" w:hAnsi="標楷體"/>
        </w:rPr>
        <w:t>於計畫提報之需求</w:t>
      </w:r>
      <w:r>
        <w:rPr>
          <w:rFonts w:ascii="標楷體" w:eastAsia="標楷體" w:hAnsi="標楷體" w:hint="eastAsia"/>
        </w:rPr>
        <w:t>，</w:t>
      </w:r>
      <w:r>
        <w:rPr>
          <w:rFonts w:ascii="標楷體" w:eastAsia="標楷體" w:hAnsi="標楷體"/>
        </w:rPr>
        <w:t>非經雙方討論同意者</w:t>
      </w:r>
      <w:r>
        <w:rPr>
          <w:rFonts w:ascii="標楷體" w:eastAsia="標楷體" w:hAnsi="標楷體" w:hint="eastAsia"/>
        </w:rPr>
        <w:t>，不得另行增加設計服務項目；反之甲方不得於預算金額之外，要求增加設計服務</w:t>
      </w:r>
      <w:proofErr w:type="gramStart"/>
      <w:r>
        <w:rPr>
          <w:rFonts w:ascii="標楷體" w:eastAsia="標楷體" w:hAnsi="標楷體" w:hint="eastAsia"/>
        </w:rPr>
        <w:t>項目或履次</w:t>
      </w:r>
      <w:proofErr w:type="gramEnd"/>
      <w:r>
        <w:rPr>
          <w:rFonts w:ascii="標楷體" w:eastAsia="標楷體" w:hAnsi="標楷體" w:hint="eastAsia"/>
        </w:rPr>
        <w:t>修改造成乙方設計成本提高。設計規劃完成後，乙方需擔任後續監造程序，以利本案執行。</w:t>
      </w:r>
    </w:p>
    <w:p w:rsidR="00633064" w:rsidRPr="00633064" w:rsidRDefault="00633064" w:rsidP="00633064">
      <w:pPr>
        <w:rPr>
          <w:rFonts w:ascii="標楷體" w:eastAsia="標楷體" w:hAnsi="標楷體"/>
          <w:b/>
        </w:rPr>
      </w:pPr>
      <w:r w:rsidRPr="00633064">
        <w:rPr>
          <w:rFonts w:ascii="標楷體" w:eastAsia="標楷體" w:hAnsi="標楷體"/>
          <w:b/>
        </w:rPr>
        <w:t>第六條</w:t>
      </w:r>
      <w:r w:rsidRPr="00633064">
        <w:rPr>
          <w:rFonts w:ascii="標楷體" w:eastAsia="標楷體" w:hAnsi="標楷體" w:hint="eastAsia"/>
          <w:b/>
        </w:rPr>
        <w:t xml:space="preserve">　</w:t>
      </w:r>
      <w:r w:rsidRPr="00633064">
        <w:rPr>
          <w:rFonts w:ascii="標楷體" w:eastAsia="標楷體" w:hAnsi="標楷體"/>
          <w:b/>
        </w:rPr>
        <w:t>服務費用</w:t>
      </w:r>
    </w:p>
    <w:p w:rsidR="00633064" w:rsidRDefault="00633064" w:rsidP="00633064">
      <w:pPr>
        <w:ind w:leftChars="400" w:left="960"/>
        <w:rPr>
          <w:rFonts w:ascii="標楷體" w:eastAsia="標楷體" w:hAnsi="標楷體"/>
        </w:rPr>
      </w:pPr>
      <w:r>
        <w:rPr>
          <w:rFonts w:ascii="標楷體" w:eastAsia="標楷體" w:hAnsi="標楷體"/>
        </w:rPr>
        <w:t>服務費用應依下列規定辦理</w:t>
      </w:r>
      <w:r>
        <w:rPr>
          <w:rFonts w:ascii="標楷體" w:eastAsia="標楷體" w:hAnsi="標楷體" w:hint="eastAsia"/>
        </w:rPr>
        <w:t>：</w:t>
      </w:r>
    </w:p>
    <w:p w:rsidR="00DE5111" w:rsidRDefault="00DE5111" w:rsidP="00DE5111">
      <w:pPr>
        <w:pStyle w:val="a3"/>
        <w:numPr>
          <w:ilvl w:val="0"/>
          <w:numId w:val="12"/>
        </w:numPr>
        <w:ind w:leftChars="0"/>
        <w:rPr>
          <w:rFonts w:ascii="標楷體" w:eastAsia="標楷體" w:hAnsi="標楷體"/>
        </w:rPr>
      </w:pPr>
      <w:r w:rsidRPr="00DE5111">
        <w:rPr>
          <w:rFonts w:ascii="標楷體" w:eastAsia="標楷體" w:hAnsi="標楷體" w:cs="新細明體" w:hint="eastAsia"/>
          <w:snapToGrid w:val="0"/>
          <w:color w:val="000000"/>
          <w:spacing w:val="10"/>
        </w:rPr>
        <w:t>甲方應給予乙方設計服務費用共計</w:t>
      </w:r>
      <w:r w:rsidRPr="00DE5111">
        <w:rPr>
          <w:rFonts w:ascii="標楷體" w:eastAsia="標楷體" w:hAnsi="標楷體" w:cs="新細明體"/>
          <w:snapToGrid w:val="0"/>
          <w:color w:val="000000"/>
          <w:spacing w:val="10"/>
        </w:rPr>
        <w:t>新</w:t>
      </w:r>
      <w:r w:rsidRPr="00DE5111">
        <w:rPr>
          <w:rFonts w:ascii="標楷體" w:eastAsia="標楷體" w:hAnsi="標楷體" w:cs="新細明體" w:hint="eastAsia"/>
          <w:snapToGrid w:val="0"/>
          <w:color w:val="000000"/>
          <w:spacing w:val="10"/>
        </w:rPr>
        <w:t>臺</w:t>
      </w:r>
      <w:r w:rsidRPr="00DE5111">
        <w:rPr>
          <w:rFonts w:ascii="標楷體" w:eastAsia="標楷體" w:hAnsi="標楷體" w:cs="新細明體"/>
          <w:snapToGrid w:val="0"/>
          <w:color w:val="000000"/>
          <w:spacing w:val="10"/>
        </w:rPr>
        <w:t>幣</w:t>
      </w:r>
      <w:r w:rsidR="00226796">
        <w:rPr>
          <w:rFonts w:ascii="標楷體" w:eastAsia="標楷體" w:hAnsi="標楷體" w:cs="新細明體"/>
          <w:snapToGrid w:val="0"/>
          <w:color w:val="FF0000"/>
          <w:spacing w:val="10"/>
          <w:u w:val="single"/>
        </w:rPr>
        <w:t xml:space="preserve">      </w:t>
      </w:r>
      <w:r w:rsidRPr="00DE5111">
        <w:rPr>
          <w:rFonts w:ascii="標楷體" w:eastAsia="標楷體" w:hAnsi="標楷體" w:cs="新細明體"/>
          <w:snapToGrid w:val="0"/>
          <w:color w:val="000000"/>
          <w:spacing w:val="10"/>
        </w:rPr>
        <w:t>元</w:t>
      </w:r>
      <w:r w:rsidRPr="00DE5111">
        <w:rPr>
          <w:rFonts w:ascii="標楷體" w:eastAsia="標楷體" w:hAnsi="標楷體" w:cs="新細明體" w:hint="eastAsia"/>
          <w:snapToGrid w:val="0"/>
          <w:color w:val="000000"/>
          <w:spacing w:val="10"/>
        </w:rPr>
        <w:t>（含稅，以下同）。</w:t>
      </w:r>
      <w:r w:rsidR="00633064" w:rsidRPr="00DE5111">
        <w:rPr>
          <w:rFonts w:ascii="標楷體" w:eastAsia="標楷體" w:hAnsi="標楷體" w:hint="eastAsia"/>
        </w:rPr>
        <w:t>本案</w:t>
      </w:r>
      <w:r w:rsidR="00EA28E3">
        <w:rPr>
          <w:rFonts w:ascii="標楷體" w:eastAsia="標楷體" w:hAnsi="標楷體" w:hint="eastAsia"/>
        </w:rPr>
        <w:t>經嘉義市政府</w:t>
      </w:r>
      <w:r w:rsidRPr="00DE5111">
        <w:rPr>
          <w:rFonts w:ascii="標楷體" w:eastAsia="標楷體" w:hAnsi="標楷體" w:hint="eastAsia"/>
        </w:rPr>
        <w:t>核定</w:t>
      </w:r>
      <w:r w:rsidR="00633064" w:rsidRPr="00DE5111">
        <w:rPr>
          <w:rFonts w:ascii="標楷體" w:eastAsia="標楷體" w:hAnsi="標楷體" w:hint="eastAsia"/>
        </w:rPr>
        <w:t>補助</w:t>
      </w:r>
      <w:r w:rsidRPr="00DE5111">
        <w:rPr>
          <w:rFonts w:ascii="標楷體" w:eastAsia="標楷體" w:hAnsi="標楷體" w:hint="eastAsia"/>
        </w:rPr>
        <w:t>設計服務</w:t>
      </w:r>
      <w:r w:rsidR="00633064" w:rsidRPr="00DE5111">
        <w:rPr>
          <w:rFonts w:ascii="標楷體" w:eastAsia="標楷體" w:hAnsi="標楷體" w:hint="eastAsia"/>
        </w:rPr>
        <w:t>費用</w:t>
      </w:r>
      <w:r w:rsidRPr="00DE5111">
        <w:rPr>
          <w:rFonts w:ascii="標楷體" w:eastAsia="標楷體" w:hAnsi="標楷體" w:hint="eastAsia"/>
        </w:rPr>
        <w:t>新台幣</w:t>
      </w:r>
      <w:r w:rsidR="00226796">
        <w:rPr>
          <w:rFonts w:ascii="標楷體" w:eastAsia="標楷體" w:hAnsi="標楷體" w:cs="新細明體"/>
          <w:snapToGrid w:val="0"/>
          <w:color w:val="FF0000"/>
          <w:spacing w:val="10"/>
          <w:u w:val="single"/>
        </w:rPr>
        <w:t xml:space="preserve">     </w:t>
      </w:r>
      <w:r w:rsidRPr="00DE5111">
        <w:rPr>
          <w:rFonts w:ascii="標楷體" w:eastAsia="標楷體" w:hAnsi="標楷體" w:hint="eastAsia"/>
        </w:rPr>
        <w:t>元整，</w:t>
      </w:r>
      <w:r w:rsidR="00EA28E3">
        <w:rPr>
          <w:rFonts w:ascii="標楷體" w:eastAsia="標楷體" w:hAnsi="標楷體" w:hint="eastAsia"/>
        </w:rPr>
        <w:t>全數撥付乙方</w:t>
      </w:r>
      <w:r w:rsidRPr="00DE5111">
        <w:rPr>
          <w:rFonts w:ascii="標楷體" w:eastAsia="標楷體" w:hAnsi="標楷體" w:hint="eastAsia"/>
        </w:rPr>
        <w:t>不得移作他用。</w:t>
      </w:r>
    </w:p>
    <w:p w:rsidR="00DE5111" w:rsidRPr="00DE5111" w:rsidRDefault="00DE5111" w:rsidP="00DE5111">
      <w:pPr>
        <w:pStyle w:val="a3"/>
        <w:numPr>
          <w:ilvl w:val="0"/>
          <w:numId w:val="12"/>
        </w:numPr>
        <w:ind w:leftChars="0"/>
        <w:rPr>
          <w:rFonts w:ascii="標楷體" w:eastAsia="標楷體" w:hAnsi="標楷體"/>
        </w:rPr>
      </w:pPr>
      <w:r w:rsidRPr="00DE5111">
        <w:rPr>
          <w:rFonts w:ascii="標楷體" w:eastAsia="標楷體" w:hAnsi="標楷體" w:cs="新細明體"/>
          <w:snapToGrid w:val="0"/>
          <w:color w:val="000000"/>
          <w:spacing w:val="10"/>
        </w:rPr>
        <w:t>本案工程</w:t>
      </w:r>
      <w:r w:rsidRPr="00DE5111">
        <w:rPr>
          <w:rFonts w:ascii="標楷體" w:eastAsia="標楷體" w:hAnsi="標楷體" w:cs="新細明體" w:hint="eastAsia"/>
          <w:snapToGrid w:val="0"/>
          <w:color w:val="000000"/>
          <w:spacing w:val="10"/>
        </w:rPr>
        <w:t>之</w:t>
      </w:r>
      <w:r w:rsidRPr="00DE5111">
        <w:rPr>
          <w:rFonts w:ascii="標楷體" w:eastAsia="標楷體" w:hAnsi="標楷體" w:cs="新細明體"/>
          <w:snapToGrid w:val="0"/>
          <w:color w:val="000000"/>
          <w:spacing w:val="10"/>
        </w:rPr>
        <w:t>施工，</w:t>
      </w:r>
      <w:proofErr w:type="gramStart"/>
      <w:r w:rsidRPr="00DE5111">
        <w:rPr>
          <w:rFonts w:ascii="標楷體" w:eastAsia="標楷體" w:hAnsi="標楷體" w:cs="新細明體"/>
          <w:snapToGrid w:val="0"/>
          <w:color w:val="000000"/>
          <w:spacing w:val="10"/>
        </w:rPr>
        <w:t>日後倘委由</w:t>
      </w:r>
      <w:proofErr w:type="gramEnd"/>
      <w:r w:rsidRPr="00DE5111">
        <w:rPr>
          <w:rFonts w:ascii="標楷體" w:eastAsia="標楷體" w:hAnsi="標楷體" w:cs="新細明體"/>
          <w:snapToGrid w:val="0"/>
          <w:color w:val="000000"/>
          <w:spacing w:val="10"/>
        </w:rPr>
        <w:t>乙方承攬施作時，</w:t>
      </w:r>
      <w:r w:rsidRPr="00DE5111">
        <w:rPr>
          <w:rFonts w:ascii="標楷體" w:eastAsia="標楷體" w:hAnsi="標楷體" w:cs="新細明體" w:hint="eastAsia"/>
          <w:snapToGrid w:val="0"/>
          <w:color w:val="000000"/>
          <w:spacing w:val="10"/>
        </w:rPr>
        <w:t>免計施工督導費用</w:t>
      </w:r>
      <w:r w:rsidRPr="00DE5111">
        <w:rPr>
          <w:rFonts w:ascii="標楷體" w:eastAsia="標楷體" w:hAnsi="標楷體" w:cs="新細明體"/>
          <w:snapToGrid w:val="0"/>
          <w:color w:val="000000"/>
          <w:spacing w:val="10"/>
        </w:rPr>
        <w:t>。</w:t>
      </w:r>
    </w:p>
    <w:p w:rsidR="00DE5111" w:rsidRPr="00DE5111" w:rsidRDefault="00DE5111" w:rsidP="00DE5111">
      <w:pPr>
        <w:pStyle w:val="a3"/>
        <w:numPr>
          <w:ilvl w:val="0"/>
          <w:numId w:val="12"/>
        </w:numPr>
        <w:ind w:leftChars="0"/>
        <w:rPr>
          <w:rFonts w:ascii="標楷體" w:eastAsia="標楷體" w:hAnsi="標楷體"/>
        </w:rPr>
      </w:pPr>
      <w:r w:rsidRPr="00DE5111">
        <w:rPr>
          <w:rFonts w:ascii="標楷體" w:eastAsia="標楷體" w:hAnsi="標楷體" w:cs="新細明體" w:hint="eastAsia"/>
          <w:snapToGrid w:val="0"/>
          <w:color w:val="000000"/>
          <w:spacing w:val="10"/>
        </w:rPr>
        <w:t>依法應辦理室內裝修許可或消防審核申請，由</w:t>
      </w:r>
      <w:proofErr w:type="gramStart"/>
      <w:r w:rsidRPr="00DE5111">
        <w:rPr>
          <w:rFonts w:ascii="標楷體" w:eastAsia="標楷體" w:hAnsi="標楷體" w:cs="新細明體" w:hint="eastAsia"/>
          <w:snapToGrid w:val="0"/>
          <w:color w:val="000000"/>
          <w:spacing w:val="10"/>
        </w:rPr>
        <w:t>乙方代為</w:t>
      </w:r>
      <w:proofErr w:type="gramEnd"/>
      <w:r w:rsidRPr="00DE5111">
        <w:rPr>
          <w:rFonts w:ascii="標楷體" w:eastAsia="標楷體" w:hAnsi="標楷體" w:cs="新細明體" w:hint="eastAsia"/>
          <w:snapToGrid w:val="0"/>
          <w:color w:val="000000"/>
          <w:spacing w:val="10"/>
        </w:rPr>
        <w:t>辦理時，如發生審查費用及相關專業簽證費用，應由甲方負擔者，憑據按實核銷。</w:t>
      </w:r>
    </w:p>
    <w:p w:rsidR="00DE5111" w:rsidRPr="00486C21" w:rsidRDefault="00DE5111" w:rsidP="00DE5111">
      <w:pPr>
        <w:pStyle w:val="a3"/>
        <w:numPr>
          <w:ilvl w:val="0"/>
          <w:numId w:val="12"/>
        </w:numPr>
        <w:ind w:leftChars="0"/>
        <w:rPr>
          <w:rFonts w:ascii="標楷體" w:eastAsia="標楷體" w:hAnsi="標楷體"/>
        </w:rPr>
      </w:pPr>
      <w:r w:rsidRPr="00DE5111">
        <w:rPr>
          <w:rFonts w:ascii="標楷體" w:eastAsia="標楷體" w:hAnsi="標楷體" w:cs="新細明體"/>
          <w:snapToGrid w:val="0"/>
          <w:color w:val="000000"/>
          <w:spacing w:val="10"/>
        </w:rPr>
        <w:t>其他依法令應由申請人繳納之各項規費，應由甲方負擔，甲方應於乙方履約完成時結清。</w:t>
      </w:r>
    </w:p>
    <w:p w:rsidR="00633064" w:rsidRPr="00C43CA0" w:rsidRDefault="00DE5111" w:rsidP="00633064">
      <w:pPr>
        <w:rPr>
          <w:rFonts w:ascii="標楷體" w:eastAsia="標楷體" w:hAnsi="標楷體"/>
          <w:b/>
        </w:rPr>
      </w:pPr>
      <w:r w:rsidRPr="00C43CA0">
        <w:rPr>
          <w:rFonts w:ascii="標楷體" w:eastAsia="標楷體" w:hAnsi="標楷體"/>
          <w:b/>
        </w:rPr>
        <w:t>第七條</w:t>
      </w:r>
      <w:r w:rsidRPr="00C43CA0">
        <w:rPr>
          <w:rFonts w:ascii="標楷體" w:eastAsia="標楷體" w:hAnsi="標楷體" w:hint="eastAsia"/>
          <w:b/>
        </w:rPr>
        <w:t xml:space="preserve">　服務期間及交付圖說義務</w:t>
      </w:r>
    </w:p>
    <w:p w:rsidR="00486C21" w:rsidRDefault="00DE5111" w:rsidP="00486C21">
      <w:pPr>
        <w:ind w:leftChars="400" w:left="960"/>
        <w:rPr>
          <w:rFonts w:ascii="標楷體" w:eastAsia="標楷體" w:hAnsi="標楷體"/>
        </w:rPr>
      </w:pPr>
      <w:r w:rsidRPr="00DE5111">
        <w:rPr>
          <w:rFonts w:ascii="標楷體" w:eastAsia="標楷體" w:hAnsi="標楷體" w:hint="eastAsia"/>
        </w:rPr>
        <w:t>乙方服務期間及交付圖說義務應依下列各款辦理：</w:t>
      </w:r>
    </w:p>
    <w:p w:rsidR="00486C21" w:rsidRDefault="00486C21" w:rsidP="00486C21">
      <w:pPr>
        <w:pStyle w:val="a3"/>
        <w:numPr>
          <w:ilvl w:val="0"/>
          <w:numId w:val="13"/>
        </w:numPr>
        <w:ind w:leftChars="0"/>
        <w:rPr>
          <w:rFonts w:ascii="標楷體" w:eastAsia="標楷體" w:hAnsi="標楷體"/>
        </w:rPr>
      </w:pPr>
      <w:r w:rsidRPr="00486C21">
        <w:rPr>
          <w:rFonts w:ascii="標楷體" w:eastAsia="標楷體" w:hAnsi="標楷體" w:hint="eastAsia"/>
        </w:rPr>
        <w:t>服務期間自簽約日起至中華民國11</w:t>
      </w:r>
      <w:r w:rsidR="00B84AF6">
        <w:rPr>
          <w:rFonts w:ascii="標楷體" w:eastAsia="標楷體" w:hAnsi="標楷體" w:hint="eastAsia"/>
        </w:rPr>
        <w:t>3</w:t>
      </w:r>
      <w:r w:rsidRPr="00486C21">
        <w:rPr>
          <w:rFonts w:ascii="標楷體" w:eastAsia="標楷體" w:hAnsi="標楷體" w:hint="eastAsia"/>
        </w:rPr>
        <w:t>年</w:t>
      </w:r>
      <w:r w:rsidR="00B84AF6">
        <w:rPr>
          <w:rFonts w:ascii="標楷體" w:eastAsia="標楷體" w:hAnsi="標楷體" w:hint="eastAsia"/>
        </w:rPr>
        <w:t>11</w:t>
      </w:r>
      <w:r w:rsidRPr="00486C21">
        <w:rPr>
          <w:rFonts w:ascii="標楷體" w:eastAsia="標楷體" w:hAnsi="標楷體" w:hint="eastAsia"/>
        </w:rPr>
        <w:t>月1</w:t>
      </w:r>
      <w:r w:rsidR="00B84AF6">
        <w:rPr>
          <w:rFonts w:ascii="標楷體" w:eastAsia="標楷體" w:hAnsi="標楷體" w:hint="eastAsia"/>
        </w:rPr>
        <w:t>5</w:t>
      </w:r>
      <w:r w:rsidRPr="00486C21">
        <w:rPr>
          <w:rFonts w:ascii="標楷體" w:eastAsia="標楷體" w:hAnsi="標楷體" w:hint="eastAsia"/>
        </w:rPr>
        <w:t>日止。乙方各階段工作期程及甲方檢視確認所需時間，由雙方協議訂之。甲方檢視確認所需時間，應自甲方接獲乙方通知之翌日起算。如甲方無正當理由未於期間內確認並通知乙方，</w:t>
      </w:r>
      <w:proofErr w:type="gramStart"/>
      <w:r w:rsidRPr="00486C21">
        <w:rPr>
          <w:rFonts w:ascii="標楷體" w:eastAsia="標楷體" w:hAnsi="標楷體" w:hint="eastAsia"/>
        </w:rPr>
        <w:t>經乙方</w:t>
      </w:r>
      <w:proofErr w:type="gramEnd"/>
      <w:r w:rsidRPr="00486C21">
        <w:rPr>
          <w:rFonts w:ascii="標楷體" w:eastAsia="標楷體" w:hAnsi="標楷體" w:hint="eastAsia"/>
        </w:rPr>
        <w:t>再定相當期限催告，如仍未確認並通知</w:t>
      </w:r>
      <w:proofErr w:type="gramStart"/>
      <w:r w:rsidRPr="00486C21">
        <w:rPr>
          <w:rFonts w:ascii="標楷體" w:eastAsia="標楷體" w:hAnsi="標楷體" w:hint="eastAsia"/>
        </w:rPr>
        <w:t>乙方</w:t>
      </w:r>
      <w:proofErr w:type="gramEnd"/>
      <w:r w:rsidRPr="00486C21">
        <w:rPr>
          <w:rFonts w:ascii="標楷體" w:eastAsia="標楷體" w:hAnsi="標楷體" w:hint="eastAsia"/>
        </w:rPr>
        <w:t>者，推定完成確認程序。</w:t>
      </w:r>
    </w:p>
    <w:p w:rsidR="00486C21" w:rsidRDefault="00C43CA0" w:rsidP="00486C21">
      <w:pPr>
        <w:pStyle w:val="a3"/>
        <w:numPr>
          <w:ilvl w:val="0"/>
          <w:numId w:val="13"/>
        </w:numPr>
        <w:ind w:leftChars="0"/>
        <w:rPr>
          <w:rFonts w:ascii="標楷體" w:eastAsia="標楷體" w:hAnsi="標楷體"/>
        </w:rPr>
      </w:pPr>
      <w:r w:rsidRPr="00C43CA0">
        <w:rPr>
          <w:rFonts w:ascii="標楷體" w:eastAsia="標楷體" w:hAnsi="標楷體" w:hint="eastAsia"/>
        </w:rPr>
        <w:t>乙方應按雙方議定之各階段工作期限，提出設計</w:t>
      </w:r>
      <w:proofErr w:type="gramStart"/>
      <w:r w:rsidRPr="00C43CA0">
        <w:rPr>
          <w:rFonts w:ascii="標楷體" w:eastAsia="標楷體" w:hAnsi="標楷體" w:hint="eastAsia"/>
        </w:rPr>
        <w:t>圖說供甲方</w:t>
      </w:r>
      <w:proofErr w:type="gramEnd"/>
      <w:r w:rsidRPr="00C43CA0">
        <w:rPr>
          <w:rFonts w:ascii="標楷體" w:eastAsia="標楷體" w:hAnsi="標楷體" w:hint="eastAsia"/>
        </w:rPr>
        <w:t>確認。甲方於設計確認期間內，以書面提出需修改之項目及內容，乙方應依甲方之指示修改設計，所需工作天數視修改項目多寡，由甲、乙雙方另行協議之，不計入原定工作期程。乙方修改後，仍應依本條約定交付甲方再行確認，至其協議修改設計期限逾期，依本契約第十一條罰則處理。</w:t>
      </w:r>
    </w:p>
    <w:p w:rsidR="00486C21" w:rsidRPr="00C43CA0" w:rsidRDefault="00C43CA0" w:rsidP="00C43CA0">
      <w:pPr>
        <w:rPr>
          <w:rFonts w:ascii="標楷體" w:eastAsia="標楷體" w:hAnsi="標楷體"/>
          <w:b/>
        </w:rPr>
      </w:pPr>
      <w:r w:rsidRPr="00C43CA0">
        <w:rPr>
          <w:rFonts w:ascii="標楷體" w:eastAsia="標楷體" w:hAnsi="標楷體" w:hint="eastAsia"/>
          <w:b/>
        </w:rPr>
        <w:t>第八條  服務費用之付款約定</w:t>
      </w:r>
    </w:p>
    <w:p w:rsidR="00C43CA0" w:rsidRPr="00C43CA0" w:rsidRDefault="00C43CA0" w:rsidP="00C43CA0">
      <w:pPr>
        <w:ind w:leftChars="400" w:left="960"/>
        <w:rPr>
          <w:rFonts w:ascii="標楷體" w:eastAsia="標楷體" w:hAnsi="標楷體"/>
        </w:rPr>
      </w:pPr>
      <w:r w:rsidRPr="00C43CA0">
        <w:rPr>
          <w:rFonts w:ascii="標楷體" w:eastAsia="標楷體" w:hAnsi="標楷體" w:hint="eastAsia"/>
        </w:rPr>
        <w:t>服務費用之付款約定應依下列規定辦理：</w:t>
      </w:r>
    </w:p>
    <w:p w:rsidR="00943E64" w:rsidRDefault="00C43CA0" w:rsidP="005F6268">
      <w:pPr>
        <w:pStyle w:val="a3"/>
        <w:numPr>
          <w:ilvl w:val="0"/>
          <w:numId w:val="14"/>
        </w:numPr>
        <w:ind w:leftChars="0"/>
        <w:rPr>
          <w:rFonts w:ascii="標楷體" w:eastAsia="標楷體" w:hAnsi="標楷體"/>
        </w:rPr>
      </w:pPr>
      <w:r w:rsidRPr="00943E64">
        <w:rPr>
          <w:rFonts w:ascii="標楷體" w:eastAsia="標楷體" w:hAnsi="標楷體" w:hint="eastAsia"/>
        </w:rPr>
        <w:t>本契約簽定</w:t>
      </w:r>
      <w:r w:rsidR="00F233C0" w:rsidRPr="00943E64">
        <w:rPr>
          <w:rFonts w:ascii="標楷體" w:eastAsia="標楷體" w:hAnsi="標楷體" w:hint="eastAsia"/>
        </w:rPr>
        <w:t>完後，向嘉義市政府申請撥付</w:t>
      </w:r>
      <w:r w:rsidR="00226796">
        <w:rPr>
          <w:rFonts w:ascii="標楷體" w:eastAsia="標楷體" w:hAnsi="標楷體" w:hint="eastAsia"/>
        </w:rPr>
        <w:t>計畫</w:t>
      </w:r>
      <w:r w:rsidR="00943E64" w:rsidRPr="00943E64">
        <w:rPr>
          <w:rFonts w:ascii="標楷體" w:eastAsia="標楷體" w:hAnsi="標楷體" w:hint="eastAsia"/>
        </w:rPr>
        <w:t>第一期</w:t>
      </w:r>
      <w:r w:rsidR="00F233C0" w:rsidRPr="00943E64">
        <w:rPr>
          <w:rFonts w:ascii="標楷體" w:eastAsia="標楷體" w:hAnsi="標楷體" w:hint="eastAsia"/>
        </w:rPr>
        <w:t>補助款項後</w:t>
      </w:r>
      <w:r w:rsidRPr="00943E64">
        <w:rPr>
          <w:rFonts w:ascii="標楷體" w:eastAsia="標楷體" w:hAnsi="標楷體" w:hint="eastAsia"/>
        </w:rPr>
        <w:t>，甲方支付服務費用新臺幣</w:t>
      </w:r>
      <w:r w:rsidR="00226796">
        <w:rPr>
          <w:rFonts w:ascii="標楷體" w:eastAsia="標楷體" w:hAnsi="標楷體" w:hint="eastAsia"/>
          <w:color w:val="FF0000"/>
          <w:u w:val="single"/>
        </w:rPr>
        <w:t xml:space="preserve">       </w:t>
      </w:r>
      <w:r w:rsidRPr="00943E64">
        <w:rPr>
          <w:rFonts w:ascii="標楷體" w:eastAsia="標楷體" w:hAnsi="標楷體" w:hint="eastAsia"/>
        </w:rPr>
        <w:t>元。</w:t>
      </w:r>
    </w:p>
    <w:p w:rsidR="00C43CA0" w:rsidRPr="00943E64" w:rsidRDefault="00C43CA0" w:rsidP="005F6268">
      <w:pPr>
        <w:pStyle w:val="a3"/>
        <w:numPr>
          <w:ilvl w:val="0"/>
          <w:numId w:val="14"/>
        </w:numPr>
        <w:ind w:leftChars="0"/>
        <w:rPr>
          <w:rFonts w:ascii="標楷體" w:eastAsia="標楷體" w:hAnsi="標楷體"/>
        </w:rPr>
      </w:pPr>
      <w:r w:rsidRPr="00943E64">
        <w:rPr>
          <w:rFonts w:ascii="標楷體" w:eastAsia="標楷體" w:hAnsi="標楷體" w:hint="eastAsia"/>
        </w:rPr>
        <w:t>乙方完成工作</w:t>
      </w:r>
      <w:r w:rsidR="00F233C0" w:rsidRPr="00943E64">
        <w:rPr>
          <w:rFonts w:ascii="標楷體" w:eastAsia="標楷體" w:hAnsi="標楷體" w:hint="eastAsia"/>
        </w:rPr>
        <w:t>項目</w:t>
      </w:r>
      <w:r w:rsidRPr="00943E64">
        <w:rPr>
          <w:rFonts w:ascii="標楷體" w:eastAsia="標楷體" w:hAnsi="標楷體" w:hint="eastAsia"/>
        </w:rPr>
        <w:t>經甲方確認時，</w:t>
      </w:r>
      <w:proofErr w:type="gramStart"/>
      <w:r w:rsidR="00943E64">
        <w:rPr>
          <w:rFonts w:ascii="標楷體" w:eastAsia="標楷體" w:hAnsi="標楷體" w:hint="eastAsia"/>
        </w:rPr>
        <w:t>待甲方向</w:t>
      </w:r>
      <w:proofErr w:type="gramEnd"/>
      <w:r w:rsidR="00943E64">
        <w:rPr>
          <w:rFonts w:ascii="標楷體" w:eastAsia="標楷體" w:hAnsi="標楷體" w:hint="eastAsia"/>
        </w:rPr>
        <w:t>嘉義市政府申請撥付第二期款後，</w:t>
      </w:r>
      <w:r w:rsidRPr="00943E64">
        <w:rPr>
          <w:rFonts w:ascii="標楷體" w:eastAsia="標楷體" w:hAnsi="標楷體" w:hint="eastAsia"/>
        </w:rPr>
        <w:t>得向甲方申請支付服務費用新臺幣</w:t>
      </w:r>
      <w:r w:rsidR="00226796">
        <w:rPr>
          <w:rFonts w:ascii="標楷體" w:eastAsia="標楷體" w:hAnsi="標楷體" w:hint="eastAsia"/>
          <w:color w:val="FF0000"/>
          <w:u w:val="single"/>
        </w:rPr>
        <w:t xml:space="preserve">        </w:t>
      </w:r>
      <w:r w:rsidRPr="00943E64">
        <w:rPr>
          <w:rFonts w:ascii="標楷體" w:eastAsia="標楷體" w:hAnsi="標楷體" w:hint="eastAsia"/>
        </w:rPr>
        <w:t>元。</w:t>
      </w:r>
    </w:p>
    <w:p w:rsidR="00FB713C" w:rsidRDefault="00C43CA0" w:rsidP="00C43CA0">
      <w:pPr>
        <w:pStyle w:val="a3"/>
        <w:numPr>
          <w:ilvl w:val="0"/>
          <w:numId w:val="14"/>
        </w:numPr>
        <w:ind w:leftChars="0"/>
        <w:rPr>
          <w:rFonts w:ascii="標楷體" w:eastAsia="標楷體" w:hAnsi="標楷體"/>
        </w:rPr>
      </w:pPr>
      <w:r w:rsidRPr="00C43CA0">
        <w:rPr>
          <w:rFonts w:ascii="標楷體" w:eastAsia="標楷體" w:hAnsi="標楷體" w:hint="eastAsia"/>
        </w:rPr>
        <w:lastRenderedPageBreak/>
        <w:t>甲方應自接獲乙方請款日起</w:t>
      </w:r>
      <w:r w:rsidRPr="00226796">
        <w:rPr>
          <w:rFonts w:ascii="標楷體" w:eastAsia="標楷體" w:hAnsi="標楷體" w:hint="eastAsia"/>
          <w:u w:val="single"/>
        </w:rPr>
        <w:t xml:space="preserve">   </w:t>
      </w:r>
      <w:r w:rsidRPr="00C43CA0">
        <w:rPr>
          <w:rFonts w:ascii="標楷體" w:eastAsia="標楷體" w:hAnsi="標楷體" w:hint="eastAsia"/>
        </w:rPr>
        <w:t>日 (不得少於7日) 內支付，如甲方遲延給付者，應自遲延之日起按年利率百分之</w:t>
      </w:r>
      <w:r w:rsidR="00226796">
        <w:rPr>
          <w:rFonts w:ascii="標楷體" w:eastAsia="標楷體" w:hAnsi="標楷體" w:hint="eastAsia"/>
          <w:u w:val="single"/>
        </w:rPr>
        <w:t xml:space="preserve">    </w:t>
      </w:r>
      <w:r w:rsidR="00226796" w:rsidRPr="00226796">
        <w:rPr>
          <w:rFonts w:ascii="標楷體" w:eastAsia="標楷體" w:hAnsi="標楷體" w:hint="eastAsia"/>
        </w:rPr>
        <w:t>(</w:t>
      </w:r>
      <w:r w:rsidRPr="00C43CA0">
        <w:rPr>
          <w:rFonts w:ascii="標楷體" w:eastAsia="標楷體" w:hAnsi="標楷體" w:hint="eastAsia"/>
        </w:rPr>
        <w:t>最多不得超過5％</w:t>
      </w:r>
      <w:proofErr w:type="gramStart"/>
      <w:r w:rsidRPr="00C43CA0">
        <w:rPr>
          <w:rFonts w:ascii="標楷體" w:eastAsia="標楷體" w:hAnsi="標楷體" w:hint="eastAsia"/>
        </w:rPr>
        <w:t>）</w:t>
      </w:r>
      <w:proofErr w:type="gramEnd"/>
      <w:r w:rsidRPr="00C43CA0">
        <w:rPr>
          <w:rFonts w:ascii="標楷體" w:eastAsia="標楷體" w:hAnsi="標楷體" w:hint="eastAsia"/>
        </w:rPr>
        <w:t>計算遲延利息給予乙方。</w:t>
      </w:r>
    </w:p>
    <w:p w:rsidR="00DE5111" w:rsidRPr="001A07A8" w:rsidRDefault="00943E64" w:rsidP="00FB713C">
      <w:pPr>
        <w:rPr>
          <w:rFonts w:ascii="標楷體" w:eastAsia="標楷體" w:hAnsi="標楷體"/>
          <w:b/>
        </w:rPr>
      </w:pPr>
      <w:r w:rsidRPr="001A07A8">
        <w:rPr>
          <w:rFonts w:ascii="標楷體" w:eastAsia="標楷體" w:hAnsi="標楷體"/>
          <w:b/>
        </w:rPr>
        <w:t>第九條</w:t>
      </w:r>
      <w:r w:rsidRPr="001A07A8">
        <w:rPr>
          <w:rFonts w:ascii="標楷體" w:eastAsia="標楷體" w:hAnsi="標楷體" w:hint="eastAsia"/>
          <w:b/>
        </w:rPr>
        <w:t xml:space="preserve">　設計變更</w:t>
      </w:r>
    </w:p>
    <w:p w:rsidR="00943E64" w:rsidRPr="00943E64" w:rsidRDefault="00943E64" w:rsidP="0018509E">
      <w:pPr>
        <w:ind w:leftChars="400" w:left="960"/>
        <w:rPr>
          <w:rFonts w:ascii="標楷體" w:eastAsia="標楷體" w:hAnsi="標楷體"/>
        </w:rPr>
      </w:pPr>
      <w:r w:rsidRPr="00943E64">
        <w:rPr>
          <w:rFonts w:ascii="標楷體" w:eastAsia="標楷體" w:hAnsi="標楷體" w:hint="eastAsia"/>
        </w:rPr>
        <w:t>經甲方書面通知乙方辦理下列變更設計項目時，乙方應配合辦理：</w:t>
      </w:r>
    </w:p>
    <w:p w:rsidR="00943E64" w:rsidRPr="00943E64" w:rsidRDefault="00943E64" w:rsidP="0018509E">
      <w:pPr>
        <w:pStyle w:val="a3"/>
        <w:numPr>
          <w:ilvl w:val="0"/>
          <w:numId w:val="15"/>
        </w:numPr>
        <w:ind w:leftChars="0"/>
        <w:rPr>
          <w:rFonts w:ascii="標楷體" w:eastAsia="標楷體" w:hAnsi="標楷體"/>
        </w:rPr>
      </w:pPr>
      <w:r w:rsidRPr="00943E64">
        <w:rPr>
          <w:rFonts w:ascii="標楷體" w:eastAsia="標楷體" w:hAnsi="標楷體" w:hint="eastAsia"/>
        </w:rPr>
        <w:t>甲方檢視確定各該階段設計內容後，因變更需求，而導致乙方需重新辦理規劃設計。</w:t>
      </w:r>
    </w:p>
    <w:p w:rsidR="00943E64" w:rsidRPr="0018509E" w:rsidRDefault="00943E64" w:rsidP="0018509E">
      <w:pPr>
        <w:pStyle w:val="a3"/>
        <w:numPr>
          <w:ilvl w:val="0"/>
          <w:numId w:val="15"/>
        </w:numPr>
        <w:ind w:leftChars="0"/>
        <w:rPr>
          <w:rFonts w:ascii="標楷體" w:eastAsia="標楷體" w:hAnsi="標楷體"/>
        </w:rPr>
      </w:pPr>
      <w:r w:rsidRPr="00943E64">
        <w:rPr>
          <w:rFonts w:ascii="標楷體" w:eastAsia="標楷體" w:hAnsi="標楷體" w:hint="eastAsia"/>
        </w:rPr>
        <w:t>未涵蓋於本契約內之新增或減少原服務項目及範圍</w:t>
      </w:r>
      <w:r w:rsidRPr="0018509E">
        <w:rPr>
          <w:rFonts w:ascii="標楷體" w:eastAsia="標楷體" w:hAnsi="標楷體" w:hint="eastAsia"/>
        </w:rPr>
        <w:t>。</w:t>
      </w:r>
    </w:p>
    <w:p w:rsidR="00943E64" w:rsidRPr="00943E64" w:rsidRDefault="00943E64" w:rsidP="0018509E">
      <w:pPr>
        <w:ind w:leftChars="400" w:left="960"/>
        <w:rPr>
          <w:rFonts w:ascii="標楷體" w:eastAsia="標楷體" w:hAnsi="標楷體"/>
        </w:rPr>
      </w:pPr>
      <w:r w:rsidRPr="00943E64">
        <w:rPr>
          <w:rFonts w:ascii="標楷體" w:eastAsia="標楷體" w:hAnsi="標楷體" w:hint="eastAsia"/>
        </w:rPr>
        <w:t>乙方有下列變更設計項目時，不得向甲方要求增加工作期限及服務費用：</w:t>
      </w:r>
    </w:p>
    <w:p w:rsidR="00943E64" w:rsidRPr="00943E64" w:rsidRDefault="00943E64" w:rsidP="0018509E">
      <w:pPr>
        <w:pStyle w:val="a3"/>
        <w:numPr>
          <w:ilvl w:val="0"/>
          <w:numId w:val="16"/>
        </w:numPr>
        <w:ind w:leftChars="0"/>
        <w:rPr>
          <w:rFonts w:ascii="標楷體" w:eastAsia="標楷體" w:hAnsi="標楷體"/>
        </w:rPr>
      </w:pPr>
      <w:r w:rsidRPr="00943E64">
        <w:rPr>
          <w:rFonts w:ascii="標楷體" w:eastAsia="標楷體" w:hAnsi="標楷體" w:hint="eastAsia"/>
        </w:rPr>
        <w:t>規劃、設計辦理</w:t>
      </w:r>
      <w:proofErr w:type="gramStart"/>
      <w:r w:rsidRPr="00943E64">
        <w:rPr>
          <w:rFonts w:ascii="標楷體" w:eastAsia="標楷體" w:hAnsi="標楷體" w:hint="eastAsia"/>
        </w:rPr>
        <w:t>期間，</w:t>
      </w:r>
      <w:proofErr w:type="gramEnd"/>
      <w:r w:rsidRPr="00943E64">
        <w:rPr>
          <w:rFonts w:ascii="標楷體" w:eastAsia="標楷體" w:hAnsi="標楷體" w:hint="eastAsia"/>
        </w:rPr>
        <w:t>因政府法令變更而導致需辦理變更設計事項者。</w:t>
      </w:r>
    </w:p>
    <w:p w:rsidR="00943E64" w:rsidRPr="00943E64" w:rsidRDefault="00943E64" w:rsidP="0018509E">
      <w:pPr>
        <w:pStyle w:val="a3"/>
        <w:numPr>
          <w:ilvl w:val="0"/>
          <w:numId w:val="16"/>
        </w:numPr>
        <w:ind w:leftChars="0"/>
        <w:rPr>
          <w:rFonts w:ascii="標楷體" w:eastAsia="標楷體" w:hAnsi="標楷體"/>
        </w:rPr>
      </w:pPr>
      <w:r w:rsidRPr="00943E64">
        <w:rPr>
          <w:rFonts w:ascii="標楷體" w:eastAsia="標楷體" w:hAnsi="標楷體" w:hint="eastAsia"/>
        </w:rPr>
        <w:t>原設計圖說未符合甲方要求之功能需求或可</w:t>
      </w:r>
      <w:proofErr w:type="gramStart"/>
      <w:r w:rsidRPr="00943E64">
        <w:rPr>
          <w:rFonts w:ascii="標楷體" w:eastAsia="標楷體" w:hAnsi="標楷體" w:hint="eastAsia"/>
        </w:rPr>
        <w:t>歸責乙方</w:t>
      </w:r>
      <w:proofErr w:type="gramEnd"/>
      <w:r w:rsidRPr="00943E64">
        <w:rPr>
          <w:rFonts w:ascii="標楷體" w:eastAsia="標楷體" w:hAnsi="標楷體" w:hint="eastAsia"/>
        </w:rPr>
        <w:t>因素而導致之變更設計者。</w:t>
      </w:r>
    </w:p>
    <w:p w:rsidR="00943E64" w:rsidRPr="00943E64" w:rsidRDefault="00943E64" w:rsidP="0018509E">
      <w:pPr>
        <w:pStyle w:val="a3"/>
        <w:numPr>
          <w:ilvl w:val="0"/>
          <w:numId w:val="16"/>
        </w:numPr>
        <w:ind w:leftChars="0"/>
        <w:rPr>
          <w:rFonts w:ascii="標楷體" w:eastAsia="標楷體" w:hAnsi="標楷體"/>
        </w:rPr>
      </w:pPr>
      <w:r w:rsidRPr="00943E64">
        <w:rPr>
          <w:rFonts w:ascii="標楷體" w:eastAsia="標楷體" w:hAnsi="標楷體" w:hint="eastAsia"/>
        </w:rPr>
        <w:t>乙方作有利於甲方之修改且經甲方同意者。</w:t>
      </w:r>
    </w:p>
    <w:p w:rsidR="00943E64" w:rsidRPr="00943E64" w:rsidRDefault="00943E64" w:rsidP="0018509E">
      <w:pPr>
        <w:ind w:leftChars="400" w:left="960"/>
        <w:rPr>
          <w:rFonts w:ascii="標楷體" w:eastAsia="標楷體" w:hAnsi="標楷體"/>
        </w:rPr>
      </w:pPr>
      <w:r w:rsidRPr="00943E64">
        <w:rPr>
          <w:rFonts w:ascii="標楷體" w:eastAsia="標楷體" w:hAnsi="標楷體" w:hint="eastAsia"/>
        </w:rPr>
        <w:t>其他不可歸責於甲乙雙方之事由導致需變更設計時，變更設計費用由雙方平均分攤。</w:t>
      </w:r>
    </w:p>
    <w:p w:rsidR="00943E64" w:rsidRPr="0018509E" w:rsidRDefault="00943E64" w:rsidP="00943E64">
      <w:pPr>
        <w:rPr>
          <w:rFonts w:ascii="標楷體" w:eastAsia="標楷體" w:hAnsi="標楷體"/>
          <w:b/>
        </w:rPr>
      </w:pPr>
      <w:r w:rsidRPr="0018509E">
        <w:rPr>
          <w:rFonts w:ascii="標楷體" w:eastAsia="標楷體" w:hAnsi="標楷體" w:hint="eastAsia"/>
          <w:b/>
        </w:rPr>
        <w:t>第十條  權利讓與及義務承擔</w:t>
      </w:r>
    </w:p>
    <w:p w:rsidR="00943E64" w:rsidRPr="00943E64" w:rsidRDefault="00943E64" w:rsidP="0018509E">
      <w:pPr>
        <w:ind w:leftChars="400" w:left="960"/>
        <w:rPr>
          <w:rFonts w:ascii="標楷體" w:eastAsia="標楷體" w:hAnsi="標楷體"/>
        </w:rPr>
      </w:pPr>
      <w:r w:rsidRPr="00943E64">
        <w:rPr>
          <w:rFonts w:ascii="標楷體" w:eastAsia="標楷體" w:hAnsi="標楷體" w:hint="eastAsia"/>
        </w:rPr>
        <w:t>甲乙雙方未經他方書面同意，不得將本契約之權利義務移轉第三人。</w:t>
      </w:r>
    </w:p>
    <w:p w:rsidR="00943E64" w:rsidRPr="0018509E" w:rsidRDefault="00943E64" w:rsidP="00943E64">
      <w:pPr>
        <w:rPr>
          <w:rFonts w:ascii="標楷體" w:eastAsia="標楷體" w:hAnsi="標楷體"/>
          <w:b/>
        </w:rPr>
      </w:pPr>
      <w:r w:rsidRPr="0018509E">
        <w:rPr>
          <w:rFonts w:ascii="標楷體" w:eastAsia="標楷體" w:hAnsi="標楷體" w:hint="eastAsia"/>
          <w:b/>
        </w:rPr>
        <w:t>第十一條  乙方遲延之罰則</w:t>
      </w:r>
    </w:p>
    <w:p w:rsidR="00943E64" w:rsidRPr="00943E64" w:rsidRDefault="00943E64" w:rsidP="0018509E">
      <w:pPr>
        <w:ind w:leftChars="400" w:left="960"/>
        <w:rPr>
          <w:rFonts w:ascii="標楷體" w:eastAsia="標楷體" w:hAnsi="標楷體"/>
        </w:rPr>
      </w:pPr>
      <w:r w:rsidRPr="00943E64">
        <w:rPr>
          <w:rFonts w:ascii="標楷體" w:eastAsia="標楷體" w:hAnsi="標楷體" w:hint="eastAsia"/>
        </w:rPr>
        <w:t>乙方應依本契約所定之期限內完成本案之規劃設計，除不可歸責於乙方之事由外，每逾期一日按設計服務費用總價千分之一計付遲延違約金，其數額以服務費用總價百分之十為限。</w:t>
      </w:r>
    </w:p>
    <w:p w:rsidR="00943E64" w:rsidRPr="00943E64" w:rsidRDefault="00943E64" w:rsidP="0018509E">
      <w:pPr>
        <w:ind w:leftChars="400" w:left="960"/>
        <w:rPr>
          <w:rFonts w:ascii="標楷體" w:eastAsia="標楷體" w:hAnsi="標楷體"/>
        </w:rPr>
      </w:pPr>
      <w:r w:rsidRPr="00943E64">
        <w:rPr>
          <w:rFonts w:ascii="標楷體" w:eastAsia="標楷體" w:hAnsi="標楷體" w:hint="eastAsia"/>
        </w:rPr>
        <w:t>違約金已達服務費用總價百分之十者，甲方得解除契約。</w:t>
      </w:r>
    </w:p>
    <w:p w:rsidR="00943E64" w:rsidRPr="0018509E" w:rsidRDefault="00943E64" w:rsidP="00943E64">
      <w:pPr>
        <w:rPr>
          <w:rFonts w:ascii="標楷體" w:eastAsia="標楷體" w:hAnsi="標楷體"/>
          <w:b/>
        </w:rPr>
      </w:pPr>
      <w:r w:rsidRPr="0018509E">
        <w:rPr>
          <w:rFonts w:ascii="標楷體" w:eastAsia="標楷體" w:hAnsi="標楷體" w:hint="eastAsia"/>
          <w:b/>
        </w:rPr>
        <w:t>第十二條  契約終止之事由</w:t>
      </w:r>
    </w:p>
    <w:p w:rsidR="00943E64" w:rsidRPr="00943E64" w:rsidRDefault="00943E64" w:rsidP="0018509E">
      <w:pPr>
        <w:ind w:leftChars="400" w:left="960"/>
        <w:rPr>
          <w:rFonts w:ascii="標楷體" w:eastAsia="標楷體" w:hAnsi="標楷體"/>
        </w:rPr>
      </w:pPr>
      <w:r w:rsidRPr="00943E64">
        <w:rPr>
          <w:rFonts w:ascii="標楷體" w:eastAsia="標楷體" w:hAnsi="標楷體" w:hint="eastAsia"/>
        </w:rPr>
        <w:t>甲乙雙方契約終止之事由應依下列規定辦理</w:t>
      </w:r>
      <w:r w:rsidR="0018509E">
        <w:rPr>
          <w:rFonts w:ascii="標楷體" w:eastAsia="標楷體" w:hAnsi="標楷體" w:hint="eastAsia"/>
        </w:rPr>
        <w:t>，若契約終止時，甲方全額</w:t>
      </w:r>
      <w:r w:rsidR="001A07A8">
        <w:rPr>
          <w:rFonts w:ascii="標楷體" w:eastAsia="標楷體" w:hAnsi="標楷體" w:hint="eastAsia"/>
        </w:rPr>
        <w:t>繳回</w:t>
      </w:r>
      <w:r w:rsidR="0018509E">
        <w:rPr>
          <w:rFonts w:ascii="標楷體" w:eastAsia="標楷體" w:hAnsi="標楷體" w:hint="eastAsia"/>
        </w:rPr>
        <w:t>補助款於嘉義市政府</w:t>
      </w:r>
      <w:r w:rsidRPr="00943E64">
        <w:rPr>
          <w:rFonts w:ascii="標楷體" w:eastAsia="標楷體" w:hAnsi="標楷體" w:hint="eastAsia"/>
        </w:rPr>
        <w:t>：</w:t>
      </w:r>
    </w:p>
    <w:p w:rsidR="00943E64" w:rsidRPr="00943E64" w:rsidRDefault="00943E64" w:rsidP="0018509E">
      <w:pPr>
        <w:pStyle w:val="a3"/>
        <w:numPr>
          <w:ilvl w:val="0"/>
          <w:numId w:val="17"/>
        </w:numPr>
        <w:ind w:leftChars="0"/>
        <w:rPr>
          <w:rFonts w:ascii="標楷體" w:eastAsia="標楷體" w:hAnsi="標楷體"/>
        </w:rPr>
      </w:pPr>
      <w:r w:rsidRPr="00943E64">
        <w:rPr>
          <w:rFonts w:ascii="標楷體" w:eastAsia="標楷體" w:hAnsi="標楷體" w:hint="eastAsia"/>
        </w:rPr>
        <w:t>因可歸責於乙方之事由遲延第七條服務</w:t>
      </w:r>
      <w:proofErr w:type="gramStart"/>
      <w:r w:rsidRPr="00943E64">
        <w:rPr>
          <w:rFonts w:ascii="標楷體" w:eastAsia="標楷體" w:hAnsi="標楷體" w:hint="eastAsia"/>
        </w:rPr>
        <w:t>期間，</w:t>
      </w:r>
      <w:proofErr w:type="gramEnd"/>
      <w:r w:rsidRPr="00943E64">
        <w:rPr>
          <w:rFonts w:ascii="標楷體" w:eastAsia="標楷體" w:hAnsi="標楷體" w:hint="eastAsia"/>
        </w:rPr>
        <w:t>收到甲方書面催告逾15日，乙方仍無法完成者，甲方得以書面終止本契約。</w:t>
      </w:r>
    </w:p>
    <w:p w:rsidR="00943E64" w:rsidRPr="00943E64" w:rsidRDefault="00943E64" w:rsidP="0018509E">
      <w:pPr>
        <w:pStyle w:val="a3"/>
        <w:numPr>
          <w:ilvl w:val="0"/>
          <w:numId w:val="17"/>
        </w:numPr>
        <w:ind w:leftChars="0"/>
        <w:rPr>
          <w:rFonts w:ascii="標楷體" w:eastAsia="標楷體" w:hAnsi="標楷體"/>
        </w:rPr>
      </w:pPr>
      <w:r w:rsidRPr="00943E64">
        <w:rPr>
          <w:rFonts w:ascii="標楷體" w:eastAsia="標楷體" w:hAnsi="標楷體" w:hint="eastAsia"/>
        </w:rPr>
        <w:t>甲方有下列情形之</w:t>
      </w:r>
      <w:proofErr w:type="gramStart"/>
      <w:r w:rsidRPr="00943E64">
        <w:rPr>
          <w:rFonts w:ascii="標楷體" w:eastAsia="標楷體" w:hAnsi="標楷體" w:hint="eastAsia"/>
        </w:rPr>
        <w:t>一</w:t>
      </w:r>
      <w:proofErr w:type="gramEnd"/>
      <w:r w:rsidRPr="00943E64">
        <w:rPr>
          <w:rFonts w:ascii="標楷體" w:eastAsia="標楷體" w:hAnsi="標楷體" w:hint="eastAsia"/>
        </w:rPr>
        <w:t>者，乙方得以書面終止本契約：</w:t>
      </w:r>
    </w:p>
    <w:p w:rsidR="00943E64" w:rsidRPr="0018509E" w:rsidRDefault="00943E64" w:rsidP="0018509E">
      <w:pPr>
        <w:pStyle w:val="a3"/>
        <w:numPr>
          <w:ilvl w:val="0"/>
          <w:numId w:val="20"/>
        </w:numPr>
        <w:ind w:leftChars="590" w:left="2266" w:hangingChars="354" w:hanging="850"/>
        <w:rPr>
          <w:rFonts w:ascii="標楷體" w:eastAsia="標楷體" w:hAnsi="標楷體"/>
        </w:rPr>
      </w:pPr>
      <w:r w:rsidRPr="0018509E">
        <w:rPr>
          <w:rFonts w:ascii="標楷體" w:eastAsia="標楷體" w:hAnsi="標楷體" w:hint="eastAsia"/>
        </w:rPr>
        <w:t>因可歸責於甲方之事由遲延給付乙方之設計服務費用，</w:t>
      </w:r>
      <w:proofErr w:type="gramStart"/>
      <w:r w:rsidRPr="0018509E">
        <w:rPr>
          <w:rFonts w:ascii="標楷體" w:eastAsia="標楷體" w:hAnsi="標楷體" w:hint="eastAsia"/>
        </w:rPr>
        <w:t>經乙方</w:t>
      </w:r>
      <w:proofErr w:type="gramEnd"/>
      <w:r w:rsidRPr="0018509E">
        <w:rPr>
          <w:rFonts w:ascii="標楷體" w:eastAsia="標楷體" w:hAnsi="標楷體" w:hint="eastAsia"/>
        </w:rPr>
        <w:t>書面催告逾15日，仍未給付者，乙方得以書面終止本契約。</w:t>
      </w:r>
    </w:p>
    <w:p w:rsidR="00943E64" w:rsidRPr="0018509E" w:rsidRDefault="00943E64" w:rsidP="0018509E">
      <w:pPr>
        <w:pStyle w:val="a3"/>
        <w:numPr>
          <w:ilvl w:val="0"/>
          <w:numId w:val="20"/>
        </w:numPr>
        <w:ind w:leftChars="590" w:left="2266" w:hangingChars="354" w:hanging="850"/>
        <w:rPr>
          <w:rFonts w:ascii="標楷體" w:eastAsia="標楷體" w:hAnsi="標楷體"/>
        </w:rPr>
      </w:pPr>
      <w:r w:rsidRPr="0018509E">
        <w:rPr>
          <w:rFonts w:ascii="標楷體" w:eastAsia="標楷體" w:hAnsi="標楷體" w:hint="eastAsia"/>
        </w:rPr>
        <w:t>因可歸責於甲方之事由導致各該階段進度落後達</w:t>
      </w:r>
      <w:r w:rsidRPr="00226796">
        <w:rPr>
          <w:rFonts w:ascii="標楷體" w:eastAsia="標楷體" w:hAnsi="標楷體" w:hint="eastAsia"/>
          <w:u w:val="single"/>
        </w:rPr>
        <w:t xml:space="preserve">    </w:t>
      </w:r>
      <w:r w:rsidRPr="0018509E">
        <w:rPr>
          <w:rFonts w:ascii="標楷體" w:eastAsia="標楷體" w:hAnsi="標楷體" w:hint="eastAsia"/>
        </w:rPr>
        <w:t>日（不得少於30日）以上者</w:t>
      </w:r>
      <w:r w:rsidR="0018509E">
        <w:rPr>
          <w:rFonts w:ascii="標楷體" w:eastAsia="標楷體" w:hAnsi="標楷體" w:hint="eastAsia"/>
        </w:rPr>
        <w:t>。</w:t>
      </w:r>
    </w:p>
    <w:p w:rsidR="00943E64" w:rsidRPr="001A07A8" w:rsidRDefault="00943E64" w:rsidP="00943E64">
      <w:pPr>
        <w:rPr>
          <w:rFonts w:ascii="標楷體" w:eastAsia="標楷體" w:hAnsi="標楷體"/>
          <w:b/>
        </w:rPr>
      </w:pPr>
      <w:r w:rsidRPr="001A07A8">
        <w:rPr>
          <w:rFonts w:ascii="標楷體" w:eastAsia="標楷體" w:hAnsi="標楷體" w:hint="eastAsia"/>
          <w:b/>
        </w:rPr>
        <w:t>第十三條  契約終止後之處理</w:t>
      </w:r>
    </w:p>
    <w:p w:rsidR="00943E64" w:rsidRPr="00943E64" w:rsidRDefault="00943E64" w:rsidP="001A07A8">
      <w:pPr>
        <w:ind w:leftChars="400" w:left="960"/>
        <w:rPr>
          <w:rFonts w:ascii="標楷體" w:eastAsia="標楷體" w:hAnsi="標楷體"/>
        </w:rPr>
      </w:pPr>
      <w:r w:rsidRPr="00943E64">
        <w:rPr>
          <w:rFonts w:ascii="標楷體" w:eastAsia="標楷體" w:hAnsi="標楷體" w:hint="eastAsia"/>
        </w:rPr>
        <w:t>設計委託終止後，按</w:t>
      </w:r>
      <w:r w:rsidR="00E227C2">
        <w:rPr>
          <w:rFonts w:ascii="標楷體" w:eastAsia="標楷體" w:hAnsi="標楷體" w:hint="eastAsia"/>
        </w:rPr>
        <w:t>實際執行服務項目</w:t>
      </w:r>
      <w:r w:rsidRPr="00943E64">
        <w:rPr>
          <w:rFonts w:ascii="標楷體" w:eastAsia="標楷體" w:hAnsi="標楷體" w:hint="eastAsia"/>
        </w:rPr>
        <w:t>結算之</w:t>
      </w:r>
      <w:r w:rsidR="00E227C2">
        <w:rPr>
          <w:rFonts w:ascii="標楷體" w:eastAsia="標楷體" w:hAnsi="標楷體" w:hint="eastAsia"/>
        </w:rPr>
        <w:t>，甲方不得使用補助款項支付</w:t>
      </w:r>
      <w:r w:rsidRPr="00943E64">
        <w:rPr>
          <w:rFonts w:ascii="標楷體" w:eastAsia="標楷體" w:hAnsi="標楷體" w:hint="eastAsia"/>
        </w:rPr>
        <w:t>：</w:t>
      </w:r>
    </w:p>
    <w:p w:rsidR="00943E64" w:rsidRPr="00943E64" w:rsidRDefault="00943E64" w:rsidP="001A07A8">
      <w:pPr>
        <w:pStyle w:val="a3"/>
        <w:numPr>
          <w:ilvl w:val="0"/>
          <w:numId w:val="21"/>
        </w:numPr>
        <w:ind w:leftChars="0"/>
        <w:rPr>
          <w:rFonts w:ascii="標楷體" w:eastAsia="標楷體" w:hAnsi="標楷體"/>
        </w:rPr>
      </w:pPr>
      <w:r w:rsidRPr="00943E64">
        <w:rPr>
          <w:rFonts w:ascii="標楷體" w:eastAsia="標楷體" w:hAnsi="標楷體" w:hint="eastAsia"/>
        </w:rPr>
        <w:t>因第十二條第二項第二款之事由終止契約時，甲方應結算乙方已完成階段之設計服務</w:t>
      </w:r>
      <w:proofErr w:type="gramStart"/>
      <w:r w:rsidRPr="00943E64">
        <w:rPr>
          <w:rFonts w:ascii="標楷體" w:eastAsia="標楷體" w:hAnsi="標楷體" w:hint="eastAsia"/>
        </w:rPr>
        <w:t>費用予乙方</w:t>
      </w:r>
      <w:proofErr w:type="gramEnd"/>
      <w:r w:rsidRPr="00943E64">
        <w:rPr>
          <w:rFonts w:ascii="標楷體" w:eastAsia="標楷體" w:hAnsi="標楷體" w:hint="eastAsia"/>
        </w:rPr>
        <w:t>。</w:t>
      </w:r>
    </w:p>
    <w:p w:rsidR="00943E64" w:rsidRPr="00943E64" w:rsidRDefault="00943E64" w:rsidP="001A07A8">
      <w:pPr>
        <w:pStyle w:val="a3"/>
        <w:numPr>
          <w:ilvl w:val="0"/>
          <w:numId w:val="21"/>
        </w:numPr>
        <w:ind w:leftChars="0"/>
        <w:rPr>
          <w:rFonts w:ascii="標楷體" w:eastAsia="標楷體" w:hAnsi="標楷體"/>
        </w:rPr>
      </w:pPr>
      <w:r w:rsidRPr="00943E64">
        <w:rPr>
          <w:rFonts w:ascii="標楷體" w:eastAsia="標楷體" w:hAnsi="標楷體" w:hint="eastAsia"/>
        </w:rPr>
        <w:t>因不可歸責於乙方之事由終止契約時，乙方得請領已完成各階段之設計服務費用。</w:t>
      </w:r>
    </w:p>
    <w:p w:rsidR="00943E64" w:rsidRPr="00E227C2" w:rsidRDefault="00943E64" w:rsidP="00943E64">
      <w:pPr>
        <w:rPr>
          <w:rFonts w:ascii="標楷體" w:eastAsia="標楷體" w:hAnsi="標楷體"/>
          <w:b/>
        </w:rPr>
      </w:pPr>
      <w:r w:rsidRPr="00E227C2">
        <w:rPr>
          <w:rFonts w:ascii="標楷體" w:eastAsia="標楷體" w:hAnsi="標楷體" w:hint="eastAsia"/>
          <w:b/>
        </w:rPr>
        <w:t>第十四條  甲方任意終止契約及結算</w:t>
      </w:r>
    </w:p>
    <w:p w:rsidR="00943E64" w:rsidRPr="00943E64" w:rsidRDefault="00943E64" w:rsidP="00E227C2">
      <w:pPr>
        <w:ind w:leftChars="400" w:left="960"/>
        <w:rPr>
          <w:rFonts w:ascii="標楷體" w:eastAsia="標楷體" w:hAnsi="標楷體"/>
        </w:rPr>
      </w:pPr>
      <w:r w:rsidRPr="00943E64">
        <w:rPr>
          <w:rFonts w:ascii="標楷體" w:eastAsia="標楷體" w:hAnsi="標楷體" w:hint="eastAsia"/>
        </w:rPr>
        <w:t>甲方欲終止設計委託時，應即以書面通知乙</w:t>
      </w:r>
      <w:r w:rsidR="00E227C2">
        <w:rPr>
          <w:rFonts w:ascii="標楷體" w:eastAsia="標楷體" w:hAnsi="標楷體" w:hint="eastAsia"/>
        </w:rPr>
        <w:t>方及嘉義市政府</w:t>
      </w:r>
      <w:r w:rsidRPr="00943E64">
        <w:rPr>
          <w:rFonts w:ascii="標楷體" w:eastAsia="標楷體" w:hAnsi="標楷體" w:hint="eastAsia"/>
        </w:rPr>
        <w:t>，並依第八條規定，</w:t>
      </w:r>
      <w:proofErr w:type="gramStart"/>
      <w:r w:rsidRPr="00943E64">
        <w:rPr>
          <w:rFonts w:ascii="標楷體" w:eastAsia="標楷體" w:hAnsi="標楷體" w:hint="eastAsia"/>
        </w:rPr>
        <w:t>按乙方</w:t>
      </w:r>
      <w:proofErr w:type="gramEnd"/>
      <w:r w:rsidRPr="00943E64">
        <w:rPr>
          <w:rFonts w:ascii="標楷體" w:eastAsia="標楷體" w:hAnsi="標楷體" w:hint="eastAsia"/>
        </w:rPr>
        <w:t>已完成且經甲方確認之階段工作，支付服務費用</w:t>
      </w:r>
      <w:r w:rsidR="00E227C2">
        <w:rPr>
          <w:rFonts w:ascii="標楷體" w:eastAsia="標楷體" w:hAnsi="標楷體" w:hint="eastAsia"/>
        </w:rPr>
        <w:t>，補助款項則全數繳回嘉義市政府</w:t>
      </w:r>
      <w:r w:rsidRPr="00943E64">
        <w:rPr>
          <w:rFonts w:ascii="標楷體" w:eastAsia="標楷體" w:hAnsi="標楷體" w:hint="eastAsia"/>
        </w:rPr>
        <w:t>。</w:t>
      </w:r>
    </w:p>
    <w:p w:rsidR="00943E64" w:rsidRPr="00E227C2" w:rsidRDefault="00943E64" w:rsidP="00943E64">
      <w:pPr>
        <w:rPr>
          <w:rFonts w:ascii="標楷體" w:eastAsia="標楷體" w:hAnsi="標楷體"/>
          <w:b/>
        </w:rPr>
      </w:pPr>
      <w:r w:rsidRPr="00E227C2">
        <w:rPr>
          <w:rFonts w:ascii="標楷體" w:eastAsia="標楷體" w:hAnsi="標楷體" w:hint="eastAsia"/>
          <w:b/>
        </w:rPr>
        <w:t>第十五條  設計不當責任</w:t>
      </w:r>
    </w:p>
    <w:p w:rsidR="00943E64" w:rsidRPr="00943E64" w:rsidRDefault="00943E64" w:rsidP="00E227C2">
      <w:pPr>
        <w:ind w:leftChars="400" w:left="960"/>
        <w:rPr>
          <w:rFonts w:ascii="標楷體" w:eastAsia="標楷體" w:hAnsi="標楷體"/>
        </w:rPr>
      </w:pPr>
      <w:r w:rsidRPr="00943E64">
        <w:rPr>
          <w:rFonts w:ascii="標楷體" w:eastAsia="標楷體" w:hAnsi="標楷體" w:hint="eastAsia"/>
        </w:rPr>
        <w:t>乙方之設計服務係為符合甲方之需求，因乙方設計不當導致室內裝修無法使用造成甲方之損害，應由乙方負責賠償。</w:t>
      </w:r>
    </w:p>
    <w:p w:rsidR="00943E64" w:rsidRPr="00E227C2" w:rsidRDefault="00943E64" w:rsidP="00943E64">
      <w:pPr>
        <w:rPr>
          <w:rFonts w:ascii="標楷體" w:eastAsia="標楷體" w:hAnsi="標楷體"/>
          <w:b/>
        </w:rPr>
      </w:pPr>
      <w:r w:rsidRPr="00E227C2">
        <w:rPr>
          <w:rFonts w:ascii="標楷體" w:eastAsia="標楷體" w:hAnsi="標楷體" w:hint="eastAsia"/>
          <w:b/>
        </w:rPr>
        <w:t>第十六條  通知送達</w:t>
      </w:r>
    </w:p>
    <w:p w:rsidR="00943E64" w:rsidRPr="00943E64" w:rsidRDefault="00943E64" w:rsidP="00E227C2">
      <w:pPr>
        <w:ind w:leftChars="400" w:left="960"/>
        <w:rPr>
          <w:rFonts w:ascii="標楷體" w:eastAsia="標楷體" w:hAnsi="標楷體"/>
        </w:rPr>
      </w:pPr>
      <w:r w:rsidRPr="00943E64">
        <w:rPr>
          <w:rFonts w:ascii="標楷體" w:eastAsia="標楷體" w:hAnsi="標楷體" w:hint="eastAsia"/>
        </w:rPr>
        <w:t>本契約雙方所為之通知辦理事項，以書面通知時，</w:t>
      </w:r>
      <w:proofErr w:type="gramStart"/>
      <w:r w:rsidRPr="00943E64">
        <w:rPr>
          <w:rFonts w:ascii="標楷體" w:eastAsia="標楷體" w:hAnsi="標楷體" w:hint="eastAsia"/>
        </w:rPr>
        <w:t>均依本</w:t>
      </w:r>
      <w:proofErr w:type="gramEnd"/>
      <w:r w:rsidRPr="00943E64">
        <w:rPr>
          <w:rFonts w:ascii="標楷體" w:eastAsia="標楷體" w:hAnsi="標楷體" w:hint="eastAsia"/>
        </w:rPr>
        <w:t>契約所載之地址為準，如任何一方遇有地址變更時，應即以書面通知他方，其因拒收或無法送達而遭退回二次者，以最後退件日推定已依本契約受通知，雙方仍宜以簡訊（電子郵件或其他約定方式）告知他方此通知之</w:t>
      </w:r>
      <w:r w:rsidRPr="00943E64">
        <w:rPr>
          <w:rFonts w:ascii="標楷體" w:eastAsia="標楷體" w:hAnsi="標楷體" w:hint="eastAsia"/>
        </w:rPr>
        <w:lastRenderedPageBreak/>
        <w:t>事由。</w:t>
      </w:r>
    </w:p>
    <w:p w:rsidR="00943E64" w:rsidRPr="00E227C2" w:rsidRDefault="00943E64" w:rsidP="00943E64">
      <w:pPr>
        <w:rPr>
          <w:rFonts w:ascii="標楷體" w:eastAsia="標楷體" w:hAnsi="標楷體"/>
          <w:b/>
        </w:rPr>
      </w:pPr>
      <w:r w:rsidRPr="00E227C2">
        <w:rPr>
          <w:rFonts w:ascii="標楷體" w:eastAsia="標楷體" w:hAnsi="標楷體" w:hint="eastAsia"/>
          <w:b/>
        </w:rPr>
        <w:t>第十七條  爭議處理</w:t>
      </w:r>
    </w:p>
    <w:p w:rsidR="00943E64" w:rsidRPr="00943E64" w:rsidRDefault="00943E64" w:rsidP="00E227C2">
      <w:pPr>
        <w:ind w:leftChars="400" w:left="960"/>
        <w:rPr>
          <w:rFonts w:ascii="標楷體" w:eastAsia="標楷體" w:hAnsi="標楷體"/>
        </w:rPr>
      </w:pPr>
      <w:r w:rsidRPr="00943E64">
        <w:rPr>
          <w:rFonts w:ascii="標楷體" w:eastAsia="標楷體" w:hAnsi="標楷體" w:hint="eastAsia"/>
        </w:rPr>
        <w:t>因本契約發生之爭議，雙方得於直轄市、縣（市）政府消費爭議調解委員會、鄉（鎮、市、區）公所調解委員會或法院調解，或依下列方式擇</w:t>
      </w:r>
      <w:proofErr w:type="gramStart"/>
      <w:r w:rsidRPr="00943E64">
        <w:rPr>
          <w:rFonts w:ascii="標楷體" w:eastAsia="標楷體" w:hAnsi="標楷體" w:hint="eastAsia"/>
        </w:rPr>
        <w:t>一</w:t>
      </w:r>
      <w:proofErr w:type="gramEnd"/>
      <w:r w:rsidRPr="00943E64">
        <w:rPr>
          <w:rFonts w:ascii="標楷體" w:eastAsia="標楷體" w:hAnsi="標楷體" w:hint="eastAsia"/>
        </w:rPr>
        <w:t>處理：</w:t>
      </w:r>
    </w:p>
    <w:p w:rsidR="00943E64" w:rsidRPr="00943E64" w:rsidRDefault="00943E64" w:rsidP="00EA28E3">
      <w:pPr>
        <w:ind w:leftChars="400" w:left="1200" w:hangingChars="100" w:hanging="240"/>
        <w:rPr>
          <w:rFonts w:ascii="標楷體" w:eastAsia="標楷體" w:hAnsi="標楷體"/>
        </w:rPr>
      </w:pPr>
      <w:r w:rsidRPr="00943E64">
        <w:rPr>
          <w:rFonts w:ascii="標楷體" w:eastAsia="標楷體" w:hAnsi="標楷體" w:hint="eastAsia"/>
        </w:rPr>
        <w:t>□除專屬管轄外，以標的物所在地之法院為第一審管轄法院。但不排除消費者保護法第四十七條或民事訴訟法第四百三十六條之九小額訴訟管轄法院之適用。</w:t>
      </w:r>
    </w:p>
    <w:p w:rsidR="00943E64" w:rsidRPr="00943E64" w:rsidRDefault="00943E64" w:rsidP="00EA28E3">
      <w:pPr>
        <w:ind w:leftChars="400" w:left="1200" w:hangingChars="100" w:hanging="240"/>
        <w:rPr>
          <w:rFonts w:ascii="標楷體" w:eastAsia="標楷體" w:hAnsi="標楷體"/>
        </w:rPr>
      </w:pPr>
      <w:r w:rsidRPr="00943E64">
        <w:rPr>
          <w:rFonts w:ascii="標楷體" w:eastAsia="標楷體" w:hAnsi="標楷體" w:hint="eastAsia"/>
        </w:rPr>
        <w:t>□依仲裁法規定進行仲裁。</w:t>
      </w:r>
    </w:p>
    <w:p w:rsidR="00943E64" w:rsidRPr="00E227C2" w:rsidRDefault="00943E64" w:rsidP="00E227C2">
      <w:pPr>
        <w:rPr>
          <w:rFonts w:ascii="標楷體" w:eastAsia="標楷體" w:hAnsi="標楷體"/>
          <w:b/>
        </w:rPr>
      </w:pPr>
      <w:r w:rsidRPr="00E227C2">
        <w:rPr>
          <w:rFonts w:ascii="標楷體" w:eastAsia="標楷體" w:hAnsi="標楷體" w:hint="eastAsia"/>
          <w:b/>
        </w:rPr>
        <w:t>第十八條  消費者資訊之利用</w:t>
      </w:r>
    </w:p>
    <w:p w:rsidR="00943E64" w:rsidRPr="00943E64" w:rsidRDefault="00943E64" w:rsidP="00E227C2">
      <w:pPr>
        <w:ind w:leftChars="400" w:left="960"/>
        <w:rPr>
          <w:rFonts w:ascii="標楷體" w:eastAsia="標楷體" w:hAnsi="標楷體"/>
        </w:rPr>
      </w:pPr>
      <w:r w:rsidRPr="00943E64">
        <w:rPr>
          <w:rFonts w:ascii="標楷體" w:eastAsia="標楷體" w:hAnsi="標楷體" w:hint="eastAsia"/>
        </w:rPr>
        <w:t>乙方僅得於履行本契約之目的範圍內蒐集處理及利用甲方之個人資料。但相關法律或法律具體明確授權之法規命令另有規定者，不在此限。</w:t>
      </w:r>
    </w:p>
    <w:p w:rsidR="00943E64" w:rsidRPr="00E227C2" w:rsidRDefault="00943E64" w:rsidP="00943E64">
      <w:pPr>
        <w:rPr>
          <w:rFonts w:ascii="標楷體" w:eastAsia="標楷體" w:hAnsi="標楷體"/>
          <w:b/>
        </w:rPr>
      </w:pPr>
      <w:r w:rsidRPr="00E227C2">
        <w:rPr>
          <w:rFonts w:ascii="標楷體" w:eastAsia="標楷體" w:hAnsi="標楷體" w:hint="eastAsia"/>
          <w:b/>
        </w:rPr>
        <w:t>第十九條  保密協議</w:t>
      </w:r>
    </w:p>
    <w:p w:rsidR="00943E64" w:rsidRPr="00943E64" w:rsidRDefault="00943E64" w:rsidP="00E227C2">
      <w:pPr>
        <w:ind w:leftChars="400" w:left="960"/>
        <w:rPr>
          <w:rFonts w:ascii="標楷體" w:eastAsia="標楷體" w:hAnsi="標楷體"/>
        </w:rPr>
      </w:pPr>
      <w:r w:rsidRPr="00943E64">
        <w:rPr>
          <w:rFonts w:ascii="標楷體" w:eastAsia="標楷體" w:hAnsi="標楷體" w:hint="eastAsia"/>
        </w:rPr>
        <w:t>甲乙雙方保證凡因本契約所知悉對方之秘密決不外</w:t>
      </w:r>
      <w:proofErr w:type="gramStart"/>
      <w:r w:rsidRPr="00943E64">
        <w:rPr>
          <w:rFonts w:ascii="標楷體" w:eastAsia="標楷體" w:hAnsi="標楷體" w:hint="eastAsia"/>
        </w:rPr>
        <w:t>洩</w:t>
      </w:r>
      <w:proofErr w:type="gramEnd"/>
      <w:r w:rsidRPr="00943E64">
        <w:rPr>
          <w:rFonts w:ascii="標楷體" w:eastAsia="標楷體" w:hAnsi="標楷體" w:hint="eastAsia"/>
        </w:rPr>
        <w:t>，如有違反應賠償對方因此所生之損害。</w:t>
      </w:r>
    </w:p>
    <w:p w:rsidR="00943E64" w:rsidRPr="00E227C2" w:rsidRDefault="00943E64" w:rsidP="00943E64">
      <w:pPr>
        <w:rPr>
          <w:rFonts w:ascii="標楷體" w:eastAsia="標楷體" w:hAnsi="標楷體"/>
          <w:b/>
        </w:rPr>
      </w:pPr>
      <w:r w:rsidRPr="00E227C2">
        <w:rPr>
          <w:rFonts w:ascii="標楷體" w:eastAsia="標楷體" w:hAnsi="標楷體" w:hint="eastAsia"/>
          <w:b/>
        </w:rPr>
        <w:t>第二十條  著作權之歸屬</w:t>
      </w:r>
    </w:p>
    <w:p w:rsidR="00943E64" w:rsidRPr="00943E64" w:rsidRDefault="00943E64" w:rsidP="00E227C2">
      <w:pPr>
        <w:ind w:leftChars="400" w:left="960"/>
        <w:rPr>
          <w:rFonts w:ascii="標楷體" w:eastAsia="標楷體" w:hAnsi="標楷體"/>
        </w:rPr>
      </w:pPr>
      <w:r w:rsidRPr="00943E64">
        <w:rPr>
          <w:rFonts w:ascii="標楷體" w:eastAsia="標楷體" w:hAnsi="標楷體" w:hint="eastAsia"/>
        </w:rPr>
        <w:t>除另有約定外，依本契約所完成之設計圖說，其著作財產權屬於乙方。</w:t>
      </w:r>
    </w:p>
    <w:p w:rsidR="00943E64" w:rsidRDefault="00943E64" w:rsidP="00E227C2">
      <w:pPr>
        <w:ind w:leftChars="400" w:left="960"/>
        <w:rPr>
          <w:rFonts w:ascii="標楷體" w:eastAsia="標楷體" w:hAnsi="標楷體"/>
        </w:rPr>
      </w:pPr>
      <w:r w:rsidRPr="00943E64">
        <w:rPr>
          <w:rFonts w:ascii="標楷體" w:eastAsia="標楷體" w:hAnsi="標楷體" w:hint="eastAsia"/>
        </w:rPr>
        <w:t>甲方欲使用前項設計圖說於本契約以外之工程地點或其他用途時，</w:t>
      </w:r>
      <w:proofErr w:type="gramStart"/>
      <w:r w:rsidRPr="00943E64">
        <w:rPr>
          <w:rFonts w:ascii="標楷體" w:eastAsia="標楷體" w:hAnsi="標楷體" w:hint="eastAsia"/>
        </w:rPr>
        <w:t>須經乙方</w:t>
      </w:r>
      <w:proofErr w:type="gramEnd"/>
      <w:r w:rsidRPr="00943E64">
        <w:rPr>
          <w:rFonts w:ascii="標楷體" w:eastAsia="標楷體" w:hAnsi="標楷體" w:hint="eastAsia"/>
        </w:rPr>
        <w:t>書面同意。但有前項另有約定或甲方合理使用之情形者，不在此限。</w:t>
      </w:r>
    </w:p>
    <w:p w:rsidR="00F72FE6" w:rsidRPr="00F72FE6" w:rsidRDefault="00F72FE6" w:rsidP="00F72FE6">
      <w:pPr>
        <w:ind w:leftChars="400" w:left="960"/>
        <w:rPr>
          <w:rFonts w:ascii="標楷體" w:eastAsia="標楷體" w:hAnsi="標楷體"/>
        </w:rPr>
      </w:pPr>
      <w:r>
        <w:rPr>
          <w:rFonts w:ascii="標楷體" w:eastAsia="標楷體" w:hAnsi="標楷體" w:hint="eastAsia"/>
        </w:rPr>
        <w:t>另</w:t>
      </w:r>
      <w:r w:rsidRPr="00FB713C">
        <w:rPr>
          <w:rFonts w:ascii="標楷體" w:eastAsia="標楷體" w:hAnsi="標楷體" w:hint="eastAsia"/>
        </w:rPr>
        <w:t>因</w:t>
      </w:r>
      <w:r>
        <w:rPr>
          <w:rFonts w:ascii="標楷體" w:eastAsia="標楷體" w:hAnsi="標楷體" w:hint="eastAsia"/>
        </w:rPr>
        <w:t>本案</w:t>
      </w:r>
      <w:r w:rsidRPr="00FB713C">
        <w:rPr>
          <w:rFonts w:ascii="標楷體" w:eastAsia="標楷體" w:hAnsi="標楷體" w:hint="eastAsia"/>
        </w:rPr>
        <w:t>獲嘉義市政府「1</w:t>
      </w:r>
      <w:r>
        <w:rPr>
          <w:rFonts w:ascii="標楷體" w:eastAsia="標楷體" w:hAnsi="標楷體"/>
        </w:rPr>
        <w:t>13</w:t>
      </w:r>
      <w:r w:rsidRPr="00FB713C">
        <w:rPr>
          <w:rFonts w:ascii="標楷體" w:eastAsia="標楷體" w:hAnsi="標楷體"/>
        </w:rPr>
        <w:t>年嘉義市特色店家形象再</w:t>
      </w:r>
      <w:r>
        <w:rPr>
          <w:rFonts w:ascii="標楷體" w:eastAsia="標楷體" w:hAnsi="標楷體"/>
        </w:rPr>
        <w:t>造補助</w:t>
      </w:r>
      <w:r w:rsidRPr="00FB713C">
        <w:rPr>
          <w:rFonts w:ascii="標楷體" w:eastAsia="標楷體" w:hAnsi="標楷體"/>
        </w:rPr>
        <w:t>計畫</w:t>
      </w:r>
      <w:r w:rsidRPr="00FB713C">
        <w:rPr>
          <w:rFonts w:ascii="標楷體" w:eastAsia="標楷體" w:hAnsi="標楷體" w:hint="eastAsia"/>
        </w:rPr>
        <w:t>」</w:t>
      </w:r>
      <w:r>
        <w:rPr>
          <w:rFonts w:ascii="標楷體" w:eastAsia="標楷體" w:hAnsi="標楷體" w:hint="eastAsia"/>
        </w:rPr>
        <w:t>補助</w:t>
      </w:r>
      <w:r w:rsidRPr="00FB713C">
        <w:rPr>
          <w:rFonts w:ascii="標楷體" w:eastAsia="標楷體" w:hAnsi="標楷體"/>
        </w:rPr>
        <w:t>資格</w:t>
      </w:r>
      <w:r>
        <w:rPr>
          <w:rFonts w:ascii="標楷體" w:eastAsia="標楷體" w:hAnsi="標楷體" w:hint="eastAsia"/>
        </w:rPr>
        <w:t>，</w:t>
      </w:r>
      <w:r>
        <w:rPr>
          <w:rFonts w:ascii="標楷體" w:eastAsia="標楷體" w:hAnsi="標楷體"/>
        </w:rPr>
        <w:t>甲</w:t>
      </w:r>
      <w:r>
        <w:rPr>
          <w:rFonts w:ascii="標楷體" w:eastAsia="標楷體" w:hAnsi="標楷體" w:hint="eastAsia"/>
        </w:rPr>
        <w:t>、</w:t>
      </w:r>
      <w:r>
        <w:rPr>
          <w:rFonts w:ascii="標楷體" w:eastAsia="標楷體" w:hAnsi="標楷體"/>
        </w:rPr>
        <w:t>乙雙方同意嘉義市政府得無償使用相關圖說</w:t>
      </w:r>
      <w:r w:rsidR="002939D6">
        <w:rPr>
          <w:rFonts w:ascii="標楷體" w:eastAsia="標楷體" w:hAnsi="標楷體" w:hint="eastAsia"/>
        </w:rPr>
        <w:t>，</w:t>
      </w:r>
      <w:r w:rsidR="002939D6">
        <w:rPr>
          <w:rFonts w:ascii="標楷體" w:eastAsia="標楷體" w:hAnsi="標楷體"/>
        </w:rPr>
        <w:t>亦可</w:t>
      </w:r>
      <w:r>
        <w:rPr>
          <w:rFonts w:ascii="標楷體" w:eastAsia="標楷體" w:hAnsi="標楷體"/>
        </w:rPr>
        <w:t>進行</w:t>
      </w:r>
      <w:r w:rsidR="002939D6">
        <w:rPr>
          <w:rFonts w:ascii="標楷體" w:eastAsia="標楷體" w:hAnsi="標楷體"/>
        </w:rPr>
        <w:t>重</w:t>
      </w:r>
      <w:bookmarkStart w:id="0" w:name="_GoBack"/>
      <w:bookmarkEnd w:id="0"/>
      <w:r w:rsidR="002939D6">
        <w:rPr>
          <w:rFonts w:ascii="標楷體" w:eastAsia="標楷體" w:hAnsi="標楷體"/>
        </w:rPr>
        <w:t>製以利</w:t>
      </w:r>
      <w:r>
        <w:rPr>
          <w:rFonts w:ascii="標楷體" w:eastAsia="標楷體" w:hAnsi="標楷體"/>
        </w:rPr>
        <w:t>行銷</w:t>
      </w:r>
      <w:r>
        <w:rPr>
          <w:rFonts w:ascii="標楷體" w:eastAsia="標楷體" w:hAnsi="標楷體" w:hint="eastAsia"/>
        </w:rPr>
        <w:t>、</w:t>
      </w:r>
      <w:r>
        <w:rPr>
          <w:rFonts w:ascii="標楷體" w:eastAsia="標楷體" w:hAnsi="標楷體"/>
        </w:rPr>
        <w:t>刊登</w:t>
      </w:r>
      <w:r>
        <w:rPr>
          <w:rFonts w:ascii="標楷體" w:eastAsia="標楷體" w:hAnsi="標楷體" w:hint="eastAsia"/>
        </w:rPr>
        <w:t>、</w:t>
      </w:r>
      <w:r>
        <w:rPr>
          <w:rFonts w:ascii="標楷體" w:eastAsia="標楷體" w:hAnsi="標楷體"/>
        </w:rPr>
        <w:t>公開露出</w:t>
      </w:r>
      <w:r w:rsidR="002939D6">
        <w:rPr>
          <w:rFonts w:ascii="標楷體" w:eastAsia="標楷體" w:hAnsi="標楷體"/>
        </w:rPr>
        <w:t>使用</w:t>
      </w:r>
      <w:r>
        <w:rPr>
          <w:rFonts w:ascii="標楷體" w:eastAsia="標楷體" w:hAnsi="標楷體" w:hint="eastAsia"/>
        </w:rPr>
        <w:t>。</w:t>
      </w:r>
    </w:p>
    <w:p w:rsidR="00943E64" w:rsidRPr="00E227C2" w:rsidRDefault="00943E64" w:rsidP="00943E64">
      <w:pPr>
        <w:rPr>
          <w:rFonts w:ascii="標楷體" w:eastAsia="標楷體" w:hAnsi="標楷體"/>
          <w:b/>
        </w:rPr>
      </w:pPr>
      <w:r w:rsidRPr="00E227C2">
        <w:rPr>
          <w:rFonts w:ascii="標楷體" w:eastAsia="標楷體" w:hAnsi="標楷體" w:hint="eastAsia"/>
          <w:b/>
        </w:rPr>
        <w:t>第二十一條  附件效力及契約分存</w:t>
      </w:r>
    </w:p>
    <w:p w:rsidR="00943E64" w:rsidRPr="00943E64" w:rsidRDefault="00943E64" w:rsidP="00E227C2">
      <w:pPr>
        <w:ind w:leftChars="400" w:left="960"/>
        <w:rPr>
          <w:rFonts w:ascii="標楷體" w:eastAsia="標楷體" w:hAnsi="標楷體"/>
        </w:rPr>
      </w:pPr>
      <w:r w:rsidRPr="00943E64">
        <w:rPr>
          <w:rFonts w:ascii="標楷體" w:eastAsia="標楷體" w:hAnsi="標楷體" w:hint="eastAsia"/>
        </w:rPr>
        <w:t>契約附件及雙方補充之書面</w:t>
      </w:r>
      <w:proofErr w:type="gramStart"/>
      <w:r w:rsidRPr="00943E64">
        <w:rPr>
          <w:rFonts w:ascii="標楷體" w:eastAsia="標楷體" w:hAnsi="標楷體" w:hint="eastAsia"/>
        </w:rPr>
        <w:t>協議均為本</w:t>
      </w:r>
      <w:proofErr w:type="gramEnd"/>
      <w:r w:rsidRPr="00943E64">
        <w:rPr>
          <w:rFonts w:ascii="標楷體" w:eastAsia="標楷體" w:hAnsi="標楷體" w:hint="eastAsia"/>
        </w:rPr>
        <w:t>契約之一部分。本契約</w:t>
      </w:r>
      <w:proofErr w:type="gramStart"/>
      <w:r w:rsidRPr="00943E64">
        <w:rPr>
          <w:rFonts w:ascii="標楷體" w:eastAsia="標楷體" w:hAnsi="標楷體" w:hint="eastAsia"/>
        </w:rPr>
        <w:t>正本貳份</w:t>
      </w:r>
      <w:proofErr w:type="gramEnd"/>
      <w:r w:rsidRPr="00943E64">
        <w:rPr>
          <w:rFonts w:ascii="標楷體" w:eastAsia="標楷體" w:hAnsi="標楷體" w:hint="eastAsia"/>
        </w:rPr>
        <w:t>，由雙方各執一份為憑，並自簽約日起生效。</w:t>
      </w:r>
    </w:p>
    <w:p w:rsidR="00943E64" w:rsidRPr="00E227C2" w:rsidRDefault="00943E64" w:rsidP="00943E64">
      <w:pPr>
        <w:rPr>
          <w:rFonts w:ascii="標楷體" w:eastAsia="標楷體" w:hAnsi="標楷體"/>
          <w:b/>
        </w:rPr>
      </w:pPr>
      <w:r w:rsidRPr="00E227C2">
        <w:rPr>
          <w:rFonts w:ascii="標楷體" w:eastAsia="標楷體" w:hAnsi="標楷體" w:hint="eastAsia"/>
          <w:b/>
        </w:rPr>
        <w:t>第二十二條  未盡事宜之處置</w:t>
      </w:r>
    </w:p>
    <w:p w:rsidR="00DE5111" w:rsidRDefault="00943E64" w:rsidP="00E227C2">
      <w:pPr>
        <w:ind w:leftChars="400" w:left="960"/>
        <w:rPr>
          <w:rFonts w:ascii="標楷體" w:eastAsia="標楷體" w:hAnsi="標楷體"/>
        </w:rPr>
      </w:pPr>
      <w:r w:rsidRPr="00943E64">
        <w:rPr>
          <w:rFonts w:ascii="標楷體" w:eastAsia="標楷體" w:hAnsi="標楷體" w:hint="eastAsia"/>
        </w:rPr>
        <w:t>本契約有未盡事宜者，依相關法令及平等互惠與誠實信用原則協議之。</w:t>
      </w:r>
    </w:p>
    <w:p w:rsidR="00DE5111" w:rsidRDefault="00DE5111" w:rsidP="00FB713C">
      <w:pPr>
        <w:rPr>
          <w:rFonts w:ascii="標楷體" w:eastAsia="標楷體" w:hAnsi="標楷體"/>
          <w:b/>
        </w:rPr>
      </w:pPr>
    </w:p>
    <w:p w:rsidR="00D42C6B" w:rsidRPr="00EA28E3" w:rsidRDefault="00D42C6B" w:rsidP="00FB713C">
      <w:pPr>
        <w:rPr>
          <w:rFonts w:ascii="標楷體" w:eastAsia="標楷體" w:hAnsi="標楷體"/>
          <w:b/>
        </w:rPr>
      </w:pPr>
    </w:p>
    <w:p w:rsidR="00EA28E3" w:rsidRDefault="00EA28E3" w:rsidP="00EA28E3">
      <w:pPr>
        <w:ind w:firstLine="480"/>
        <w:rPr>
          <w:rFonts w:ascii="標楷體" w:eastAsia="標楷體" w:hAnsi="標楷體"/>
        </w:rPr>
      </w:pPr>
      <w:r w:rsidRPr="00EA28E3">
        <w:rPr>
          <w:rFonts w:ascii="標楷體" w:eastAsia="標楷體" w:hAnsi="標楷體"/>
        </w:rPr>
        <w:t>立委任契約書人</w:t>
      </w:r>
    </w:p>
    <w:p w:rsidR="00EA28E3" w:rsidRPr="00EA28E3" w:rsidRDefault="00EA28E3" w:rsidP="00EA28E3">
      <w:pPr>
        <w:ind w:firstLine="480"/>
        <w:rPr>
          <w:rFonts w:ascii="標楷體" w:eastAsia="標楷體" w:hAnsi="標楷體"/>
        </w:rPr>
      </w:pPr>
    </w:p>
    <w:p w:rsidR="00EA28E3" w:rsidRPr="00EA28E3" w:rsidRDefault="00EA28E3" w:rsidP="00EA28E3">
      <w:pPr>
        <w:rPr>
          <w:rFonts w:ascii="標楷體" w:eastAsia="標楷體" w:hAnsi="標楷體"/>
        </w:rPr>
      </w:pPr>
      <w:r w:rsidRPr="00EA28E3">
        <w:rPr>
          <w:rFonts w:ascii="標楷體" w:eastAsia="標楷體" w:hAnsi="標楷體"/>
        </w:rPr>
        <w:t>甲　　方：</w:t>
      </w:r>
    </w:p>
    <w:p w:rsidR="00EA28E3" w:rsidRPr="00EA28E3" w:rsidRDefault="00EA28E3" w:rsidP="00EA28E3">
      <w:pPr>
        <w:rPr>
          <w:rFonts w:ascii="標楷體" w:eastAsia="標楷體" w:hAnsi="標楷體"/>
        </w:rPr>
      </w:pPr>
      <w:r w:rsidRPr="00EA28E3">
        <w:rPr>
          <w:rFonts w:ascii="標楷體" w:eastAsia="標楷體" w:hAnsi="標楷體"/>
        </w:rPr>
        <w:t>負 責 人：</w:t>
      </w:r>
    </w:p>
    <w:p w:rsidR="00EA28E3" w:rsidRPr="00EA28E3" w:rsidRDefault="00EA28E3" w:rsidP="00EA28E3">
      <w:pPr>
        <w:rPr>
          <w:rFonts w:ascii="標楷體" w:eastAsia="標楷體" w:hAnsi="標楷體"/>
        </w:rPr>
      </w:pPr>
      <w:r w:rsidRPr="00EA28E3">
        <w:rPr>
          <w:rFonts w:ascii="標楷體" w:eastAsia="標楷體" w:hAnsi="標楷體"/>
        </w:rPr>
        <w:t>統一編號：</w:t>
      </w:r>
    </w:p>
    <w:p w:rsidR="00EA28E3" w:rsidRPr="00EA28E3" w:rsidRDefault="00EA28E3" w:rsidP="00EA28E3">
      <w:pPr>
        <w:rPr>
          <w:rFonts w:ascii="標楷體" w:eastAsia="標楷體" w:hAnsi="標楷體"/>
        </w:rPr>
      </w:pPr>
      <w:r w:rsidRPr="00EA28E3">
        <w:rPr>
          <w:rFonts w:ascii="標楷體" w:eastAsia="標楷體" w:hAnsi="標楷體"/>
        </w:rPr>
        <w:t>地　　址：</w:t>
      </w:r>
    </w:p>
    <w:p w:rsidR="00EA28E3" w:rsidRPr="00EA28E3" w:rsidRDefault="00EA28E3" w:rsidP="00EA28E3">
      <w:pPr>
        <w:rPr>
          <w:rFonts w:ascii="標楷體" w:eastAsia="標楷體" w:hAnsi="標楷體"/>
        </w:rPr>
      </w:pPr>
      <w:r w:rsidRPr="00EA28E3">
        <w:rPr>
          <w:rFonts w:ascii="標楷體" w:eastAsia="標楷體" w:hAnsi="標楷體"/>
        </w:rPr>
        <w:t>電　　話：</w:t>
      </w:r>
    </w:p>
    <w:p w:rsidR="00EA28E3" w:rsidRDefault="00EA28E3" w:rsidP="00EA28E3">
      <w:pPr>
        <w:rPr>
          <w:rFonts w:ascii="標楷體" w:eastAsia="標楷體" w:hAnsi="標楷體"/>
        </w:rPr>
      </w:pPr>
    </w:p>
    <w:p w:rsidR="00EA28E3" w:rsidRPr="00EA28E3" w:rsidRDefault="00EA28E3" w:rsidP="00EA28E3">
      <w:pPr>
        <w:rPr>
          <w:rFonts w:ascii="標楷體" w:eastAsia="標楷體" w:hAnsi="標楷體"/>
        </w:rPr>
      </w:pPr>
    </w:p>
    <w:p w:rsidR="00EA28E3" w:rsidRPr="00EA28E3" w:rsidRDefault="00EA28E3" w:rsidP="00EA28E3">
      <w:pPr>
        <w:rPr>
          <w:rFonts w:ascii="標楷體" w:eastAsia="標楷體" w:hAnsi="標楷體"/>
        </w:rPr>
      </w:pPr>
      <w:r w:rsidRPr="00EA28E3">
        <w:rPr>
          <w:rFonts w:ascii="標楷體" w:eastAsia="標楷體" w:hAnsi="標楷體"/>
        </w:rPr>
        <w:t>乙　　方：</w:t>
      </w:r>
    </w:p>
    <w:p w:rsidR="00EA28E3" w:rsidRPr="00EA28E3" w:rsidRDefault="00EA28E3" w:rsidP="00EA28E3">
      <w:pPr>
        <w:rPr>
          <w:rFonts w:ascii="標楷體" w:eastAsia="標楷體" w:hAnsi="標楷體"/>
        </w:rPr>
      </w:pPr>
      <w:r w:rsidRPr="00EA28E3">
        <w:rPr>
          <w:rFonts w:ascii="標楷體" w:eastAsia="標楷體" w:hAnsi="標楷體"/>
        </w:rPr>
        <w:t>負 責 人：</w:t>
      </w:r>
    </w:p>
    <w:p w:rsidR="00EA28E3" w:rsidRPr="00EA28E3" w:rsidRDefault="00EA28E3" w:rsidP="00EA28E3">
      <w:pPr>
        <w:rPr>
          <w:rFonts w:ascii="標楷體" w:eastAsia="標楷體" w:hAnsi="標楷體"/>
        </w:rPr>
      </w:pPr>
      <w:r w:rsidRPr="00EA28E3">
        <w:rPr>
          <w:rFonts w:ascii="標楷體" w:eastAsia="標楷體" w:hAnsi="標楷體"/>
        </w:rPr>
        <w:t xml:space="preserve">統一編號： </w:t>
      </w:r>
    </w:p>
    <w:p w:rsidR="00EA28E3" w:rsidRPr="00EA28E3" w:rsidRDefault="00EA28E3" w:rsidP="00EA28E3">
      <w:pPr>
        <w:rPr>
          <w:rFonts w:ascii="標楷體" w:eastAsia="標楷體" w:hAnsi="標楷體"/>
        </w:rPr>
      </w:pPr>
      <w:r w:rsidRPr="00EA28E3">
        <w:rPr>
          <w:rFonts w:ascii="標楷體" w:eastAsia="標楷體" w:hAnsi="標楷體"/>
        </w:rPr>
        <w:t xml:space="preserve">地　　址： </w:t>
      </w:r>
    </w:p>
    <w:p w:rsidR="00EA28E3" w:rsidRDefault="00EA28E3" w:rsidP="00EA28E3">
      <w:pPr>
        <w:rPr>
          <w:rFonts w:ascii="標楷體" w:eastAsia="標楷體" w:hAnsi="標楷體"/>
        </w:rPr>
      </w:pPr>
      <w:r w:rsidRPr="00EA28E3">
        <w:rPr>
          <w:rFonts w:ascii="標楷體" w:eastAsia="標楷體" w:hAnsi="標楷體"/>
        </w:rPr>
        <w:t>電　　話：</w:t>
      </w:r>
    </w:p>
    <w:p w:rsidR="00EA28E3" w:rsidRDefault="00EA28E3" w:rsidP="00EA28E3">
      <w:pPr>
        <w:rPr>
          <w:rFonts w:ascii="標楷體" w:eastAsia="標楷體" w:hAnsi="標楷體"/>
        </w:rPr>
      </w:pPr>
    </w:p>
    <w:p w:rsidR="00DE5111" w:rsidRPr="00FB713C" w:rsidRDefault="00EA28E3" w:rsidP="00EA28E3">
      <w:pPr>
        <w:jc w:val="distribute"/>
        <w:rPr>
          <w:rFonts w:ascii="標楷體" w:eastAsia="標楷體" w:hAnsi="標楷體"/>
        </w:rPr>
      </w:pPr>
      <w:r w:rsidRPr="00EA28E3">
        <w:rPr>
          <w:rFonts w:ascii="標楷體" w:eastAsia="標楷體" w:hAnsi="標楷體"/>
        </w:rPr>
        <w:t>中華</w:t>
      </w:r>
      <w:r>
        <w:rPr>
          <w:rFonts w:ascii="標楷體" w:eastAsia="標楷體" w:hAnsi="標楷體" w:hint="eastAsia"/>
        </w:rPr>
        <w:t>民國一一</w:t>
      </w:r>
      <w:r w:rsidR="00BF3FDC">
        <w:rPr>
          <w:rFonts w:ascii="標楷體" w:eastAsia="標楷體" w:hAnsi="標楷體" w:hint="eastAsia"/>
        </w:rPr>
        <w:t>三</w:t>
      </w:r>
      <w:r>
        <w:rPr>
          <w:rFonts w:ascii="標楷體" w:eastAsia="標楷體" w:hAnsi="標楷體" w:hint="eastAsia"/>
        </w:rPr>
        <w:t>年</w:t>
      </w:r>
      <w:r w:rsidR="00A504A0">
        <w:rPr>
          <w:rFonts w:ascii="標楷體" w:eastAsia="標楷體" w:hAnsi="標楷體" w:hint="eastAsia"/>
        </w:rPr>
        <w:t xml:space="preserve"> </w:t>
      </w:r>
      <w:r w:rsidR="00A504A0">
        <w:rPr>
          <w:rFonts w:ascii="標楷體" w:eastAsia="標楷體" w:hAnsi="標楷體"/>
        </w:rPr>
        <w:t xml:space="preserve"> </w:t>
      </w:r>
      <w:r>
        <w:rPr>
          <w:rFonts w:ascii="標楷體" w:eastAsia="標楷體" w:hAnsi="標楷體" w:hint="eastAsia"/>
        </w:rPr>
        <w:t>月</w:t>
      </w:r>
      <w:r w:rsidR="00A504A0">
        <w:rPr>
          <w:rFonts w:ascii="標楷體" w:eastAsia="標楷體" w:hAnsi="標楷體" w:hint="eastAsia"/>
        </w:rPr>
        <w:t xml:space="preserve"> </w:t>
      </w:r>
      <w:r w:rsidR="00A504A0">
        <w:rPr>
          <w:rFonts w:ascii="標楷體" w:eastAsia="標楷體" w:hAnsi="標楷體"/>
        </w:rPr>
        <w:t xml:space="preserve"> </w:t>
      </w:r>
      <w:r>
        <w:rPr>
          <w:rFonts w:ascii="標楷體" w:eastAsia="標楷體" w:hAnsi="標楷體" w:hint="eastAsia"/>
        </w:rPr>
        <w:t>日</w:t>
      </w:r>
    </w:p>
    <w:sectPr w:rsidR="00DE5111" w:rsidRPr="00FB713C" w:rsidSect="0018509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1B94" w:rsidRDefault="00E81B94" w:rsidP="00B84AF6">
      <w:r>
        <w:separator/>
      </w:r>
    </w:p>
  </w:endnote>
  <w:endnote w:type="continuationSeparator" w:id="0">
    <w:p w:rsidR="00E81B94" w:rsidRDefault="00E81B94" w:rsidP="00B84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1B94" w:rsidRDefault="00E81B94" w:rsidP="00B84AF6">
      <w:r>
        <w:separator/>
      </w:r>
    </w:p>
  </w:footnote>
  <w:footnote w:type="continuationSeparator" w:id="0">
    <w:p w:rsidR="00E81B94" w:rsidRDefault="00E81B94" w:rsidP="00B84A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104CD"/>
    <w:multiLevelType w:val="multilevel"/>
    <w:tmpl w:val="D4566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90144A"/>
    <w:multiLevelType w:val="hybridMultilevel"/>
    <w:tmpl w:val="0F76928C"/>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062F5FA2"/>
    <w:multiLevelType w:val="hybridMultilevel"/>
    <w:tmpl w:val="0F76928C"/>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07B01446"/>
    <w:multiLevelType w:val="hybridMultilevel"/>
    <w:tmpl w:val="D568A092"/>
    <w:lvl w:ilvl="0" w:tplc="878EE0A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AE228C3"/>
    <w:multiLevelType w:val="multilevel"/>
    <w:tmpl w:val="E07CA4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1833FA"/>
    <w:multiLevelType w:val="hybridMultilevel"/>
    <w:tmpl w:val="0F76928C"/>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16770F5D"/>
    <w:multiLevelType w:val="multilevel"/>
    <w:tmpl w:val="39C48E5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934732"/>
    <w:multiLevelType w:val="hybridMultilevel"/>
    <w:tmpl w:val="0F76928C"/>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1DBA324E"/>
    <w:multiLevelType w:val="multilevel"/>
    <w:tmpl w:val="2BC21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D5F35B1"/>
    <w:multiLevelType w:val="hybridMultilevel"/>
    <w:tmpl w:val="3FA2B562"/>
    <w:lvl w:ilvl="0" w:tplc="878EE0A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2057064"/>
    <w:multiLevelType w:val="multilevel"/>
    <w:tmpl w:val="1D1AB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3473187"/>
    <w:multiLevelType w:val="hybridMultilevel"/>
    <w:tmpl w:val="0F76928C"/>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449140A3"/>
    <w:multiLevelType w:val="multilevel"/>
    <w:tmpl w:val="F79CC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EC3B6C"/>
    <w:multiLevelType w:val="hybridMultilevel"/>
    <w:tmpl w:val="0F76928C"/>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15:restartNumberingAfterBreak="0">
    <w:nsid w:val="48A3632D"/>
    <w:multiLevelType w:val="multilevel"/>
    <w:tmpl w:val="138E9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0644F25"/>
    <w:multiLevelType w:val="multilevel"/>
    <w:tmpl w:val="0058B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DB356E7"/>
    <w:multiLevelType w:val="hybridMultilevel"/>
    <w:tmpl w:val="2D1E4820"/>
    <w:lvl w:ilvl="0" w:tplc="E338810A">
      <w:start w:val="1"/>
      <w:numFmt w:val="decimal"/>
      <w:lvlText w:val="(%1)"/>
      <w:lvlJc w:val="left"/>
      <w:pPr>
        <w:ind w:left="480" w:hanging="48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E715BE6"/>
    <w:multiLevelType w:val="multilevel"/>
    <w:tmpl w:val="C06443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11F11DE"/>
    <w:multiLevelType w:val="multilevel"/>
    <w:tmpl w:val="385A4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27B2B32"/>
    <w:multiLevelType w:val="hybridMultilevel"/>
    <w:tmpl w:val="0F76928C"/>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0" w15:restartNumberingAfterBreak="0">
    <w:nsid w:val="7CFE7B8E"/>
    <w:multiLevelType w:val="multilevel"/>
    <w:tmpl w:val="A9BE9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20"/>
  </w:num>
  <w:num w:numId="3">
    <w:abstractNumId w:val="15"/>
  </w:num>
  <w:num w:numId="4">
    <w:abstractNumId w:val="10"/>
  </w:num>
  <w:num w:numId="5">
    <w:abstractNumId w:val="8"/>
  </w:num>
  <w:num w:numId="6">
    <w:abstractNumId w:val="4"/>
  </w:num>
  <w:num w:numId="7">
    <w:abstractNumId w:val="6"/>
  </w:num>
  <w:num w:numId="8">
    <w:abstractNumId w:val="0"/>
  </w:num>
  <w:num w:numId="9">
    <w:abstractNumId w:val="12"/>
  </w:num>
  <w:num w:numId="10">
    <w:abstractNumId w:val="17"/>
  </w:num>
  <w:num w:numId="11">
    <w:abstractNumId w:val="18"/>
  </w:num>
  <w:num w:numId="12">
    <w:abstractNumId w:val="2"/>
  </w:num>
  <w:num w:numId="13">
    <w:abstractNumId w:val="19"/>
  </w:num>
  <w:num w:numId="14">
    <w:abstractNumId w:val="13"/>
  </w:num>
  <w:num w:numId="15">
    <w:abstractNumId w:val="5"/>
  </w:num>
  <w:num w:numId="16">
    <w:abstractNumId w:val="1"/>
  </w:num>
  <w:num w:numId="17">
    <w:abstractNumId w:val="11"/>
  </w:num>
  <w:num w:numId="18">
    <w:abstractNumId w:val="16"/>
  </w:num>
  <w:num w:numId="19">
    <w:abstractNumId w:val="9"/>
  </w:num>
  <w:num w:numId="20">
    <w:abstractNumId w:val="3"/>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7B6D"/>
    <w:rsid w:val="0002261C"/>
    <w:rsid w:val="00025A1A"/>
    <w:rsid w:val="0009406A"/>
    <w:rsid w:val="00170252"/>
    <w:rsid w:val="00174E6B"/>
    <w:rsid w:val="0018509E"/>
    <w:rsid w:val="001A07A8"/>
    <w:rsid w:val="00226796"/>
    <w:rsid w:val="002939D6"/>
    <w:rsid w:val="003646B2"/>
    <w:rsid w:val="00427B42"/>
    <w:rsid w:val="00486C21"/>
    <w:rsid w:val="004F7B6D"/>
    <w:rsid w:val="00566C69"/>
    <w:rsid w:val="00633064"/>
    <w:rsid w:val="00823636"/>
    <w:rsid w:val="00943E64"/>
    <w:rsid w:val="0098753A"/>
    <w:rsid w:val="00A504A0"/>
    <w:rsid w:val="00A61FF8"/>
    <w:rsid w:val="00B0373C"/>
    <w:rsid w:val="00B84AF6"/>
    <w:rsid w:val="00BF3FDC"/>
    <w:rsid w:val="00C43CA0"/>
    <w:rsid w:val="00D42C6B"/>
    <w:rsid w:val="00DE5111"/>
    <w:rsid w:val="00E227C2"/>
    <w:rsid w:val="00E81B94"/>
    <w:rsid w:val="00EA28E3"/>
    <w:rsid w:val="00F233C0"/>
    <w:rsid w:val="00F72FE6"/>
    <w:rsid w:val="00FB71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32F4E1"/>
  <w15:docId w15:val="{2BB183C2-0023-45E1-8186-A05F4D5F0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a"/>
    <w:link w:val="10"/>
    <w:uiPriority w:val="9"/>
    <w:qFormat/>
    <w:rsid w:val="0002261C"/>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2">
    <w:name w:val="heading 2"/>
    <w:basedOn w:val="a"/>
    <w:link w:val="20"/>
    <w:uiPriority w:val="9"/>
    <w:qFormat/>
    <w:rsid w:val="0002261C"/>
    <w:pPr>
      <w:widowControl/>
      <w:spacing w:before="100" w:beforeAutospacing="1" w:after="100" w:afterAutospacing="1"/>
      <w:outlineLvl w:val="1"/>
    </w:pPr>
    <w:rPr>
      <w:rFonts w:ascii="新細明體" w:eastAsia="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02261C"/>
    <w:rPr>
      <w:rFonts w:ascii="新細明體" w:eastAsia="新細明體" w:hAnsi="新細明體" w:cs="新細明體"/>
      <w:b/>
      <w:bCs/>
      <w:kern w:val="36"/>
      <w:sz w:val="48"/>
      <w:szCs w:val="48"/>
    </w:rPr>
  </w:style>
  <w:style w:type="character" w:customStyle="1" w:styleId="20">
    <w:name w:val="標題 2 字元"/>
    <w:basedOn w:val="a0"/>
    <w:link w:val="2"/>
    <w:uiPriority w:val="9"/>
    <w:rsid w:val="0002261C"/>
    <w:rPr>
      <w:rFonts w:ascii="新細明體" w:eastAsia="新細明體" w:hAnsi="新細明體" w:cs="新細明體"/>
      <w:b/>
      <w:bCs/>
      <w:kern w:val="0"/>
      <w:sz w:val="36"/>
      <w:szCs w:val="36"/>
    </w:rPr>
  </w:style>
  <w:style w:type="character" w:customStyle="1" w:styleId="section-number">
    <w:name w:val="section-number"/>
    <w:basedOn w:val="a0"/>
    <w:rsid w:val="0002261C"/>
  </w:style>
  <w:style w:type="paragraph" w:styleId="Web">
    <w:name w:val="Normal (Web)"/>
    <w:basedOn w:val="a"/>
    <w:uiPriority w:val="99"/>
    <w:semiHidden/>
    <w:unhideWhenUsed/>
    <w:rsid w:val="0002261C"/>
    <w:pPr>
      <w:widowControl/>
      <w:spacing w:before="100" w:beforeAutospacing="1" w:after="100" w:afterAutospacing="1"/>
    </w:pPr>
    <w:rPr>
      <w:rFonts w:ascii="新細明體" w:eastAsia="新細明體" w:hAnsi="新細明體" w:cs="新細明體"/>
      <w:kern w:val="0"/>
      <w:szCs w:val="24"/>
    </w:rPr>
  </w:style>
  <w:style w:type="paragraph" w:styleId="a3">
    <w:name w:val="List Paragraph"/>
    <w:basedOn w:val="a"/>
    <w:uiPriority w:val="34"/>
    <w:qFormat/>
    <w:rsid w:val="00DE5111"/>
    <w:pPr>
      <w:ind w:leftChars="200" w:left="480"/>
    </w:pPr>
  </w:style>
  <w:style w:type="paragraph" w:styleId="a4">
    <w:name w:val="header"/>
    <w:basedOn w:val="a"/>
    <w:link w:val="a5"/>
    <w:uiPriority w:val="99"/>
    <w:unhideWhenUsed/>
    <w:rsid w:val="00B84AF6"/>
    <w:pPr>
      <w:tabs>
        <w:tab w:val="center" w:pos="4153"/>
        <w:tab w:val="right" w:pos="8306"/>
      </w:tabs>
      <w:snapToGrid w:val="0"/>
    </w:pPr>
    <w:rPr>
      <w:sz w:val="20"/>
      <w:szCs w:val="20"/>
    </w:rPr>
  </w:style>
  <w:style w:type="character" w:customStyle="1" w:styleId="a5">
    <w:name w:val="頁首 字元"/>
    <w:basedOn w:val="a0"/>
    <w:link w:val="a4"/>
    <w:uiPriority w:val="99"/>
    <w:rsid w:val="00B84AF6"/>
    <w:rPr>
      <w:sz w:val="20"/>
      <w:szCs w:val="20"/>
    </w:rPr>
  </w:style>
  <w:style w:type="paragraph" w:styleId="a6">
    <w:name w:val="footer"/>
    <w:basedOn w:val="a"/>
    <w:link w:val="a7"/>
    <w:uiPriority w:val="99"/>
    <w:unhideWhenUsed/>
    <w:rsid w:val="00B84AF6"/>
    <w:pPr>
      <w:tabs>
        <w:tab w:val="center" w:pos="4153"/>
        <w:tab w:val="right" w:pos="8306"/>
      </w:tabs>
      <w:snapToGrid w:val="0"/>
    </w:pPr>
    <w:rPr>
      <w:sz w:val="20"/>
      <w:szCs w:val="20"/>
    </w:rPr>
  </w:style>
  <w:style w:type="character" w:customStyle="1" w:styleId="a7">
    <w:name w:val="頁尾 字元"/>
    <w:basedOn w:val="a0"/>
    <w:link w:val="a6"/>
    <w:uiPriority w:val="99"/>
    <w:rsid w:val="00B84AF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6630690">
      <w:bodyDiv w:val="1"/>
      <w:marLeft w:val="0"/>
      <w:marRight w:val="0"/>
      <w:marTop w:val="0"/>
      <w:marBottom w:val="0"/>
      <w:divBdr>
        <w:top w:val="none" w:sz="0" w:space="0" w:color="auto"/>
        <w:left w:val="none" w:sz="0" w:space="0" w:color="auto"/>
        <w:bottom w:val="none" w:sz="0" w:space="0" w:color="auto"/>
        <w:right w:val="none" w:sz="0" w:space="0" w:color="auto"/>
      </w:divBdr>
      <w:divsChild>
        <w:div w:id="963656144">
          <w:blockQuote w:val="1"/>
          <w:marLeft w:val="450"/>
          <w:marRight w:val="0"/>
          <w:marTop w:val="0"/>
          <w:marBottom w:val="0"/>
          <w:divBdr>
            <w:top w:val="none" w:sz="0" w:space="0" w:color="auto"/>
            <w:left w:val="none" w:sz="0" w:space="0" w:color="auto"/>
            <w:bottom w:val="none" w:sz="0" w:space="0" w:color="auto"/>
            <w:right w:val="none" w:sz="0" w:space="0" w:color="auto"/>
          </w:divBdr>
          <w:divsChild>
            <w:div w:id="905650430">
              <w:marLeft w:val="0"/>
              <w:marRight w:val="0"/>
              <w:marTop w:val="0"/>
              <w:marBottom w:val="0"/>
              <w:divBdr>
                <w:top w:val="none" w:sz="0" w:space="0" w:color="auto"/>
                <w:left w:val="none" w:sz="0" w:space="0" w:color="auto"/>
                <w:bottom w:val="none" w:sz="0" w:space="0" w:color="auto"/>
                <w:right w:val="none" w:sz="0" w:space="0" w:color="auto"/>
              </w:divBdr>
            </w:div>
          </w:divsChild>
        </w:div>
        <w:div w:id="1162770470">
          <w:blockQuote w:val="1"/>
          <w:marLeft w:val="450"/>
          <w:marRight w:val="0"/>
          <w:marTop w:val="0"/>
          <w:marBottom w:val="0"/>
          <w:divBdr>
            <w:top w:val="none" w:sz="0" w:space="0" w:color="auto"/>
            <w:left w:val="none" w:sz="0" w:space="0" w:color="auto"/>
            <w:bottom w:val="none" w:sz="0" w:space="0" w:color="auto"/>
            <w:right w:val="none" w:sz="0" w:space="0" w:color="auto"/>
          </w:divBdr>
          <w:divsChild>
            <w:div w:id="727655608">
              <w:marLeft w:val="0"/>
              <w:marRight w:val="0"/>
              <w:marTop w:val="0"/>
              <w:marBottom w:val="0"/>
              <w:divBdr>
                <w:top w:val="none" w:sz="0" w:space="0" w:color="auto"/>
                <w:left w:val="none" w:sz="0" w:space="0" w:color="auto"/>
                <w:bottom w:val="none" w:sz="0" w:space="0" w:color="auto"/>
                <w:right w:val="none" w:sz="0" w:space="0" w:color="auto"/>
              </w:divBdr>
            </w:div>
          </w:divsChild>
        </w:div>
        <w:div w:id="19081780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1241</TotalTime>
  <Pages>3</Pages>
  <Words>450</Words>
  <Characters>2570</Characters>
  <Application>Microsoft Office Word</Application>
  <DocSecurity>0</DocSecurity>
  <Lines>21</Lines>
  <Paragraphs>6</Paragraphs>
  <ScaleCrop>false</ScaleCrop>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 Hsiang Wang</dc:creator>
  <cp:lastModifiedBy>Jin Hsiang Wang</cp:lastModifiedBy>
  <cp:revision>8</cp:revision>
  <dcterms:created xsi:type="dcterms:W3CDTF">2023-02-24T07:25:00Z</dcterms:created>
  <dcterms:modified xsi:type="dcterms:W3CDTF">2024-06-19T15:42:00Z</dcterms:modified>
</cp:coreProperties>
</file>