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688E5" w14:textId="77777777" w:rsidR="00071178" w:rsidRPr="00C37043" w:rsidRDefault="00DB09E5" w:rsidP="00071178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  <w:r w:rsidRPr="00C37043">
        <w:rPr>
          <w:rFonts w:ascii="標楷體" w:eastAsia="標楷體" w:hAnsi="標楷體"/>
          <w:sz w:val="28"/>
        </w:rPr>
      </w:r>
      <w:bookmarkStart w:id="0" w:name="_Hlk113472794"/>
      <w:r w:rsidR="00071178" w:rsidRPr="00C37043">
        <w:rPr>
          <w:rFonts w:ascii="標楷體" w:eastAsia="標楷體" w:hAnsi="標楷體"/>
        </w:rPr>
        <w:t>(</w:t>
      </w:r>
      <w:r w:rsidR="00071178" w:rsidRPr="00C37043">
        <w:rPr>
          <w:rFonts w:ascii="標楷體" w:eastAsia="標楷體" w:hAnsi="標楷體" w:hint="eastAsia"/>
          <w:sz w:val="28"/>
        </w:rPr>
        <w:t>附表一）</w:t>
      </w:r>
      <w:r w:rsidR="00071178" w:rsidRPr="00C37043">
        <w:rPr>
          <w:rFonts w:ascii="標楷體" w:eastAsia="標楷體" w:hAnsi="標楷體"/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60"/>
        <w:gridCol w:w="2105"/>
        <w:gridCol w:w="5663"/>
      </w:tblGrid>
      <w:tr w:rsidR="00071178" w:rsidRPr="00C37043" w14:paraId="1B8AD43F" w14:textId="77777777" w:rsidTr="00B072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94" w:type="dxa"/>
            <w:gridSpan w:val="3"/>
          </w:tcPr>
          <w:p w14:paraId="38AE8E03" w14:textId="77777777" w:rsidR="00071178" w:rsidRPr="00C37043" w:rsidRDefault="00071178" w:rsidP="00B07291">
            <w:pPr>
              <w:pStyle w:val="a3"/>
              <w:spacing w:line="506" w:lineRule="exac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40"/>
              </w:rPr>
              <w:t>社團申請各項補助經費項目編列基準</w:t>
            </w:r>
          </w:p>
        </w:tc>
      </w:tr>
      <w:tr w:rsidR="00071178" w:rsidRPr="00C37043" w14:paraId="0FA070AF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37FD2F7B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補助項目</w:t>
            </w:r>
          </w:p>
        </w:tc>
        <w:tc>
          <w:tcPr>
            <w:tcW w:w="2117" w:type="dxa"/>
          </w:tcPr>
          <w:p w14:paraId="07135D2D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編列基準</w:t>
            </w:r>
          </w:p>
        </w:tc>
        <w:tc>
          <w:tcPr>
            <w:tcW w:w="5706" w:type="dxa"/>
          </w:tcPr>
          <w:p w14:paraId="0CEA3283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說明</w:t>
            </w:r>
          </w:p>
        </w:tc>
      </w:tr>
      <w:tr w:rsidR="00071178" w:rsidRPr="00C37043" w14:paraId="7F7A5BBA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190F99AE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場地費</w:t>
            </w:r>
          </w:p>
        </w:tc>
        <w:tc>
          <w:tcPr>
            <w:tcW w:w="2117" w:type="dxa"/>
          </w:tcPr>
          <w:p w14:paraId="06877338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每日最高</w:t>
            </w:r>
            <w:r w:rsidRPr="00C37043">
              <w:rPr>
                <w:rFonts w:ascii="標楷體" w:eastAsia="標楷體" w:hAnsi="標楷體"/>
                <w:sz w:val="28"/>
              </w:rPr>
              <w:t>5000</w:t>
            </w:r>
            <w:r w:rsidRPr="00C37043">
              <w:rPr>
                <w:rFonts w:ascii="標楷體" w:eastAsia="標楷體" w:hAnsi="標楷體" w:hint="eastAsia"/>
                <w:sz w:val="28"/>
              </w:rPr>
              <w:t>元</w:t>
            </w:r>
          </w:p>
        </w:tc>
        <w:tc>
          <w:tcPr>
            <w:tcW w:w="5706" w:type="dxa"/>
          </w:tcPr>
          <w:p w14:paraId="155BD801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場地費租借費用</w:t>
            </w:r>
          </w:p>
        </w:tc>
      </w:tr>
      <w:tr w:rsidR="00071178" w:rsidRPr="00C37043" w14:paraId="7FFA80B6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141DE5B6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茶點費</w:t>
            </w:r>
          </w:p>
        </w:tc>
        <w:tc>
          <w:tcPr>
            <w:tcW w:w="2117" w:type="dxa"/>
          </w:tcPr>
          <w:p w14:paraId="5A022366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/>
                <w:sz w:val="28"/>
              </w:rPr>
              <w:t>40</w:t>
            </w:r>
            <w:r w:rsidRPr="00C37043">
              <w:rPr>
                <w:rFonts w:ascii="標楷體" w:eastAsia="標楷體" w:hAnsi="標楷體" w:hint="eastAsia"/>
                <w:sz w:val="28"/>
              </w:rPr>
              <w:t>元／人</w:t>
            </w:r>
          </w:p>
        </w:tc>
        <w:tc>
          <w:tcPr>
            <w:tcW w:w="5706" w:type="dxa"/>
          </w:tcPr>
          <w:p w14:paraId="1F14E74F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全日以</w:t>
            </w:r>
            <w:r w:rsidRPr="00C37043">
              <w:rPr>
                <w:rFonts w:ascii="標楷體" w:eastAsia="標楷體" w:hAnsi="標楷體"/>
                <w:sz w:val="28"/>
              </w:rPr>
              <w:t>40</w:t>
            </w:r>
            <w:r w:rsidRPr="00C37043">
              <w:rPr>
                <w:rFonts w:ascii="標楷體" w:eastAsia="標楷體" w:hAnsi="標楷體" w:hint="eastAsia"/>
                <w:sz w:val="28"/>
              </w:rPr>
              <w:t>元</w:t>
            </w:r>
            <w:r w:rsidRPr="00C37043">
              <w:rPr>
                <w:rFonts w:ascii="標楷體" w:eastAsia="標楷體" w:hAnsi="標楷體"/>
                <w:sz w:val="28"/>
              </w:rPr>
              <w:t>/</w:t>
            </w:r>
            <w:r w:rsidRPr="00C37043">
              <w:rPr>
                <w:rFonts w:ascii="標楷體" w:eastAsia="標楷體" w:hAnsi="標楷體" w:hint="eastAsia"/>
                <w:sz w:val="28"/>
              </w:rPr>
              <w:t>人計，半日活動折半計算。</w:t>
            </w:r>
          </w:p>
        </w:tc>
      </w:tr>
      <w:tr w:rsidR="00071178" w:rsidRPr="00C37043" w14:paraId="51D4A243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4828BD1A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餐費</w:t>
            </w:r>
          </w:p>
        </w:tc>
        <w:tc>
          <w:tcPr>
            <w:tcW w:w="2117" w:type="dxa"/>
          </w:tcPr>
          <w:p w14:paraId="5DEB795E" w14:textId="77777777" w:rsidR="00071178" w:rsidRPr="00481C40" w:rsidRDefault="00090354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481C40">
              <w:rPr>
                <w:rFonts w:ascii="標楷體" w:eastAsia="標楷體" w:hAnsi="標楷體"/>
                <w:sz w:val="28"/>
              </w:rPr>
              <w:t>100</w:t>
            </w:r>
            <w:r w:rsidR="00071178" w:rsidRPr="00481C40">
              <w:rPr>
                <w:rFonts w:ascii="標楷體" w:eastAsia="標楷體" w:hAnsi="標楷體" w:hint="eastAsia"/>
                <w:sz w:val="28"/>
              </w:rPr>
              <w:t>元／人</w:t>
            </w:r>
          </w:p>
        </w:tc>
        <w:tc>
          <w:tcPr>
            <w:tcW w:w="5706" w:type="dxa"/>
          </w:tcPr>
          <w:p w14:paraId="2D9BECB5" w14:textId="77777777" w:rsidR="00071178" w:rsidRPr="00481C40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481C40">
              <w:rPr>
                <w:rFonts w:ascii="標楷體" w:eastAsia="標楷體" w:hAnsi="標楷體" w:hint="eastAsia"/>
                <w:sz w:val="28"/>
              </w:rPr>
              <w:t>活動時間超過中午</w:t>
            </w:r>
            <w:r w:rsidRPr="00481C40">
              <w:rPr>
                <w:rFonts w:ascii="標楷體" w:eastAsia="標楷體" w:hAnsi="標楷體"/>
                <w:sz w:val="28"/>
              </w:rPr>
              <w:t>12</w:t>
            </w:r>
            <w:r w:rsidRPr="00481C40">
              <w:rPr>
                <w:rFonts w:ascii="標楷體" w:eastAsia="標楷體" w:hAnsi="標楷體" w:hint="eastAsia"/>
                <w:sz w:val="28"/>
              </w:rPr>
              <w:t>時以後、下午</w:t>
            </w:r>
            <w:r w:rsidRPr="00481C40">
              <w:rPr>
                <w:rFonts w:ascii="標楷體" w:eastAsia="標楷體" w:hAnsi="標楷體"/>
                <w:sz w:val="28"/>
              </w:rPr>
              <w:t>6</w:t>
            </w:r>
            <w:r w:rsidRPr="00481C40">
              <w:rPr>
                <w:rFonts w:ascii="標楷體" w:eastAsia="標楷體" w:hAnsi="標楷體" w:hint="eastAsia"/>
                <w:sz w:val="28"/>
              </w:rPr>
              <w:t>時以後方得編列</w:t>
            </w:r>
          </w:p>
        </w:tc>
      </w:tr>
      <w:tr w:rsidR="00071178" w:rsidRPr="00C37043" w14:paraId="14F3AABE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6561BB41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講師鐘點費</w:t>
            </w:r>
          </w:p>
        </w:tc>
        <w:tc>
          <w:tcPr>
            <w:tcW w:w="2117" w:type="dxa"/>
          </w:tcPr>
          <w:p w14:paraId="7159A16C" w14:textId="77777777" w:rsidR="00071178" w:rsidRPr="00481C40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481C40">
              <w:rPr>
                <w:rFonts w:ascii="標楷體" w:eastAsia="標楷體" w:hAnsi="標楷體"/>
                <w:sz w:val="28"/>
              </w:rPr>
              <w:t>2,000</w:t>
            </w:r>
            <w:r w:rsidRPr="00481C40">
              <w:rPr>
                <w:rFonts w:ascii="標楷體" w:eastAsia="標楷體" w:hAnsi="標楷體" w:hint="eastAsia"/>
                <w:sz w:val="28"/>
              </w:rPr>
              <w:t>元／小時</w:t>
            </w:r>
          </w:p>
        </w:tc>
        <w:tc>
          <w:tcPr>
            <w:tcW w:w="5706" w:type="dxa"/>
          </w:tcPr>
          <w:p w14:paraId="1692B342" w14:textId="77777777" w:rsidR="00071178" w:rsidRPr="00481C40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481C40">
              <w:rPr>
                <w:rFonts w:ascii="標楷體" w:eastAsia="標楷體" w:hAnsi="標楷體" w:hint="eastAsia"/>
                <w:sz w:val="28"/>
              </w:rPr>
              <w:t>外聘講師鐘點費；內聘講師折半支給，上限</w:t>
            </w:r>
            <w:r w:rsidRPr="00481C40">
              <w:rPr>
                <w:rFonts w:ascii="標楷體" w:eastAsia="標楷體" w:hAnsi="標楷體"/>
                <w:sz w:val="28"/>
              </w:rPr>
              <w:t>1,000</w:t>
            </w:r>
            <w:r w:rsidRPr="00481C40">
              <w:rPr>
                <w:rFonts w:ascii="標楷體" w:eastAsia="標楷體" w:hAnsi="標楷體" w:hint="eastAsia"/>
                <w:sz w:val="28"/>
              </w:rPr>
              <w:t>元／小時。內聘係指理、監事、會務人員及列冊志工等。需具備符合主講主題相當之學經歷背景。</w:t>
            </w:r>
          </w:p>
        </w:tc>
      </w:tr>
      <w:tr w:rsidR="00071178" w:rsidRPr="00C37043" w14:paraId="67834FEA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62EA049A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材料設施費</w:t>
            </w:r>
          </w:p>
        </w:tc>
        <w:tc>
          <w:tcPr>
            <w:tcW w:w="2117" w:type="dxa"/>
          </w:tcPr>
          <w:p w14:paraId="46BF7005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核實報支</w:t>
            </w:r>
          </w:p>
        </w:tc>
        <w:tc>
          <w:tcPr>
            <w:tcW w:w="5706" w:type="dxa"/>
          </w:tcPr>
          <w:p w14:paraId="3939551F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指活動場地設施、材料、道具</w:t>
            </w:r>
          </w:p>
        </w:tc>
      </w:tr>
      <w:tr w:rsidR="00071178" w:rsidRPr="00C37043" w14:paraId="66CA8238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339DB30D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印刷費</w:t>
            </w:r>
          </w:p>
        </w:tc>
        <w:tc>
          <w:tcPr>
            <w:tcW w:w="2117" w:type="dxa"/>
          </w:tcPr>
          <w:p w14:paraId="43EADAE8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核實報支</w:t>
            </w:r>
          </w:p>
        </w:tc>
        <w:tc>
          <w:tcPr>
            <w:tcW w:w="5706" w:type="dxa"/>
          </w:tcPr>
          <w:p w14:paraId="23DCC050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辦理活動講義等必須印刷費用。</w:t>
            </w:r>
          </w:p>
        </w:tc>
      </w:tr>
      <w:tr w:rsidR="00071178" w:rsidRPr="00C37043" w14:paraId="61685772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01F2914A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器材租借費</w:t>
            </w:r>
          </w:p>
        </w:tc>
        <w:tc>
          <w:tcPr>
            <w:tcW w:w="2117" w:type="dxa"/>
          </w:tcPr>
          <w:p w14:paraId="51BC696C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核實報支</w:t>
            </w:r>
          </w:p>
        </w:tc>
        <w:tc>
          <w:tcPr>
            <w:tcW w:w="5706" w:type="dxa"/>
          </w:tcPr>
          <w:p w14:paraId="44252E27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活動相關器材之租借費用。</w:t>
            </w:r>
          </w:p>
        </w:tc>
      </w:tr>
      <w:tr w:rsidR="00071178" w:rsidRPr="00C37043" w14:paraId="20D019C9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7AEFA2FA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保險費</w:t>
            </w:r>
          </w:p>
        </w:tc>
        <w:tc>
          <w:tcPr>
            <w:tcW w:w="2117" w:type="dxa"/>
          </w:tcPr>
          <w:p w14:paraId="564C469B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核實報支</w:t>
            </w:r>
          </w:p>
        </w:tc>
        <w:tc>
          <w:tcPr>
            <w:tcW w:w="5706" w:type="dxa"/>
          </w:tcPr>
          <w:p w14:paraId="473D96D4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辦理活動保險費用。</w:t>
            </w:r>
          </w:p>
        </w:tc>
      </w:tr>
      <w:tr w:rsidR="00071178" w:rsidRPr="00C37043" w14:paraId="26F57C5D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6A79F488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錄、攝影費用</w:t>
            </w:r>
          </w:p>
        </w:tc>
        <w:tc>
          <w:tcPr>
            <w:tcW w:w="2117" w:type="dxa"/>
          </w:tcPr>
          <w:p w14:paraId="63A6EE4E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核實報支</w:t>
            </w:r>
          </w:p>
        </w:tc>
        <w:tc>
          <w:tcPr>
            <w:tcW w:w="5706" w:type="dxa"/>
          </w:tcPr>
          <w:p w14:paraId="16110B91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辦理活動攝影及錄影費用</w:t>
            </w:r>
          </w:p>
        </w:tc>
      </w:tr>
      <w:tr w:rsidR="00071178" w:rsidRPr="00C37043" w14:paraId="4F87E471" w14:textId="77777777" w:rsidTr="00B07291">
        <w:tblPrEx>
          <w:tblCellMar>
            <w:top w:w="0" w:type="dxa"/>
            <w:bottom w:w="0" w:type="dxa"/>
          </w:tblCellMar>
        </w:tblPrEx>
        <w:tc>
          <w:tcPr>
            <w:tcW w:w="1871" w:type="dxa"/>
          </w:tcPr>
          <w:p w14:paraId="32B0C896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雜支</w:t>
            </w:r>
          </w:p>
        </w:tc>
        <w:tc>
          <w:tcPr>
            <w:tcW w:w="2117" w:type="dxa"/>
          </w:tcPr>
          <w:p w14:paraId="430C034D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不超過補助總額</w:t>
            </w:r>
            <w:r w:rsidRPr="00C37043">
              <w:rPr>
                <w:rFonts w:ascii="標楷體" w:eastAsia="標楷體" w:hAnsi="標楷體"/>
                <w:sz w:val="28"/>
              </w:rPr>
              <w:t>10</w:t>
            </w:r>
            <w:r w:rsidRPr="00C37043">
              <w:rPr>
                <w:rFonts w:ascii="標楷體" w:eastAsia="標楷體" w:hAnsi="標楷體" w:hint="eastAsia"/>
                <w:sz w:val="28"/>
              </w:rPr>
              <w:t>％</w:t>
            </w:r>
          </w:p>
        </w:tc>
        <w:tc>
          <w:tcPr>
            <w:tcW w:w="5706" w:type="dxa"/>
          </w:tcPr>
          <w:p w14:paraId="3EE76E86" w14:textId="77777777" w:rsidR="00071178" w:rsidRPr="00C37043" w:rsidRDefault="00071178" w:rsidP="00B07291">
            <w:pPr>
              <w:pStyle w:val="a3"/>
              <w:spacing w:line="240" w:lineRule="atLeast"/>
              <w:jc w:val="both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文具紙張及相片沖洗等雜項支出</w:t>
            </w:r>
          </w:p>
        </w:tc>
      </w:tr>
    </w:tbl>
    <w:p w14:paraId="2B53B41F" w14:textId="77777777" w:rsidR="00071178" w:rsidRPr="00C37043" w:rsidRDefault="00071178" w:rsidP="00071178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</w:p>
    <w:p w14:paraId="4531C069" w14:textId="77777777" w:rsidR="00071178" w:rsidRPr="00C37043" w:rsidRDefault="00071178" w:rsidP="005745AD">
      <w:pPr>
        <w:pStyle w:val="a3"/>
        <w:spacing w:line="506" w:lineRule="exact"/>
        <w:jc w:val="both"/>
        <w:rPr>
          <w:rFonts w:ascii="標楷體" w:eastAsia="標楷體" w:hAnsi="標楷體"/>
          <w:sz w:val="28"/>
        </w:rPr>
      </w:pP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